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3060E" w14:textId="4CC88CCD" w:rsidR="0046477A" w:rsidRPr="004453EF" w:rsidRDefault="0046477A" w:rsidP="004453EF">
      <w:pPr>
        <w:jc w:val="center"/>
        <w:rPr>
          <w:sz w:val="40"/>
        </w:rPr>
      </w:pPr>
      <w:r w:rsidRPr="006714B4">
        <w:rPr>
          <w:sz w:val="40"/>
        </w:rPr>
        <w:t>Writing to Learn</w:t>
      </w:r>
      <w:r w:rsidR="006714B4" w:rsidRPr="006714B4">
        <w:rPr>
          <w:sz w:val="40"/>
        </w:rPr>
        <w:t>: Example Activities</w:t>
      </w:r>
    </w:p>
    <w:p w14:paraId="65675134" w14:textId="77777777" w:rsidR="0046477A" w:rsidRPr="00A73943" w:rsidRDefault="0046477A" w:rsidP="0046477A">
      <w:pPr>
        <w:jc w:val="center"/>
        <w:rPr>
          <w:sz w:val="20"/>
          <w:szCs w:val="20"/>
        </w:rPr>
      </w:pPr>
      <w:r w:rsidRPr="00A73943">
        <w:rPr>
          <w:sz w:val="20"/>
          <w:szCs w:val="20"/>
        </w:rPr>
        <w:t>Jeff Goodman</w:t>
      </w:r>
    </w:p>
    <w:p w14:paraId="47A315B3" w14:textId="77777777" w:rsidR="0046477A" w:rsidRPr="00A73943" w:rsidRDefault="0046477A" w:rsidP="0046477A">
      <w:pPr>
        <w:jc w:val="center"/>
        <w:rPr>
          <w:sz w:val="20"/>
          <w:szCs w:val="20"/>
        </w:rPr>
      </w:pPr>
      <w:r w:rsidRPr="00A73943">
        <w:rPr>
          <w:sz w:val="20"/>
          <w:szCs w:val="20"/>
        </w:rPr>
        <w:t>Department of Curriculum and Instruction</w:t>
      </w:r>
    </w:p>
    <w:p w14:paraId="56845DC0" w14:textId="77777777" w:rsidR="0046477A" w:rsidRPr="00A73943" w:rsidRDefault="0046477A" w:rsidP="0046477A">
      <w:pPr>
        <w:jc w:val="center"/>
        <w:rPr>
          <w:sz w:val="20"/>
          <w:szCs w:val="20"/>
        </w:rPr>
      </w:pPr>
      <w:r w:rsidRPr="00A73943">
        <w:rPr>
          <w:sz w:val="20"/>
          <w:szCs w:val="20"/>
        </w:rPr>
        <w:t>Appalachian State University</w:t>
      </w:r>
    </w:p>
    <w:p w14:paraId="2F0D73E8" w14:textId="77777777" w:rsidR="0046477A" w:rsidRPr="00A73943" w:rsidRDefault="0046477A" w:rsidP="0046477A">
      <w:pPr>
        <w:jc w:val="center"/>
        <w:rPr>
          <w:sz w:val="20"/>
          <w:szCs w:val="20"/>
        </w:rPr>
      </w:pPr>
      <w:r w:rsidRPr="00A73943">
        <w:rPr>
          <w:sz w:val="20"/>
          <w:szCs w:val="20"/>
        </w:rPr>
        <w:t>goodmanjm@appstate.edu</w:t>
      </w:r>
    </w:p>
    <w:p w14:paraId="62D78E6D" w14:textId="77777777" w:rsidR="0046477A" w:rsidRDefault="0046477A"/>
    <w:p w14:paraId="23577C09" w14:textId="5BBBB2A8" w:rsidR="006714B4" w:rsidRDefault="006714B4">
      <w:r>
        <w:t>Materials, rationales an</w:t>
      </w:r>
      <w:r w:rsidR="00263A24">
        <w:t xml:space="preserve">d other notes are available at: </w:t>
      </w:r>
      <w:r w:rsidR="00263A24" w:rsidRPr="00263A24">
        <w:rPr>
          <w:rFonts w:ascii="Verdana" w:hAnsi="Verdana" w:cs="Verdana"/>
          <w:bCs/>
          <w:sz w:val="20"/>
          <w:szCs w:val="20"/>
        </w:rPr>
        <w:t>http://tinyurl.com/institute14</w:t>
      </w:r>
    </w:p>
    <w:p w14:paraId="6D2D05D5" w14:textId="77777777" w:rsidR="00A73943" w:rsidRDefault="00A73943"/>
    <w:p w14:paraId="4B39A6F3" w14:textId="77777777" w:rsidR="00DC35BA" w:rsidRDefault="00DC35BA"/>
    <w:tbl>
      <w:tblPr>
        <w:tblStyle w:val="TableGrid"/>
        <w:tblW w:w="0" w:type="auto"/>
        <w:tblLook w:val="04A0" w:firstRow="1" w:lastRow="0" w:firstColumn="1" w:lastColumn="0" w:noHBand="0" w:noVBand="1"/>
      </w:tblPr>
      <w:tblGrid>
        <w:gridCol w:w="4428"/>
        <w:gridCol w:w="4428"/>
      </w:tblGrid>
      <w:tr w:rsidR="000405D7" w14:paraId="3D0D77E9" w14:textId="77777777" w:rsidTr="000405D7">
        <w:tc>
          <w:tcPr>
            <w:tcW w:w="8856" w:type="dxa"/>
            <w:gridSpan w:val="2"/>
          </w:tcPr>
          <w:p w14:paraId="48AD57C8" w14:textId="02AD3CE3" w:rsidR="000405D7" w:rsidRPr="00A73943" w:rsidRDefault="000405D7" w:rsidP="000405D7">
            <w:pPr>
              <w:jc w:val="center"/>
              <w:rPr>
                <w:b/>
                <w:sz w:val="32"/>
                <w:szCs w:val="32"/>
              </w:rPr>
            </w:pPr>
            <w:r w:rsidRPr="00A73943">
              <w:rPr>
                <w:b/>
                <w:sz w:val="32"/>
                <w:szCs w:val="32"/>
              </w:rPr>
              <w:t>Admission Slips</w:t>
            </w:r>
          </w:p>
        </w:tc>
      </w:tr>
      <w:tr w:rsidR="000405D7" w14:paraId="404EA77C" w14:textId="77777777" w:rsidTr="000405D7">
        <w:tc>
          <w:tcPr>
            <w:tcW w:w="4428" w:type="dxa"/>
          </w:tcPr>
          <w:p w14:paraId="0DDD1EDB" w14:textId="67CD7B65" w:rsidR="000405D7" w:rsidRPr="00A73943" w:rsidRDefault="000405D7">
            <w:pPr>
              <w:rPr>
                <w:i/>
              </w:rPr>
            </w:pPr>
            <w:r w:rsidRPr="00A73943">
              <w:rPr>
                <w:i/>
              </w:rPr>
              <w:t>Description</w:t>
            </w:r>
          </w:p>
        </w:tc>
        <w:tc>
          <w:tcPr>
            <w:tcW w:w="4428" w:type="dxa"/>
          </w:tcPr>
          <w:p w14:paraId="76F56C74" w14:textId="246FAF28" w:rsidR="000405D7" w:rsidRPr="00A73943" w:rsidRDefault="00BB7155">
            <w:pPr>
              <w:rPr>
                <w:i/>
              </w:rPr>
            </w:pPr>
            <w:r w:rsidRPr="00A73943">
              <w:rPr>
                <w:i/>
              </w:rPr>
              <w:t>Strengths</w:t>
            </w:r>
          </w:p>
        </w:tc>
      </w:tr>
      <w:tr w:rsidR="000405D7" w14:paraId="2697B5F3" w14:textId="77777777" w:rsidTr="000405D7">
        <w:tc>
          <w:tcPr>
            <w:tcW w:w="4428" w:type="dxa"/>
          </w:tcPr>
          <w:p w14:paraId="247C17F1" w14:textId="71291298" w:rsidR="000405D7" w:rsidRPr="00A73943" w:rsidRDefault="006714B4">
            <w:pPr>
              <w:rPr>
                <w:sz w:val="22"/>
                <w:szCs w:val="22"/>
              </w:rPr>
            </w:pPr>
            <w:r w:rsidRPr="00A73943">
              <w:rPr>
                <w:sz w:val="22"/>
                <w:szCs w:val="22"/>
              </w:rPr>
              <w:t>Students are asked to come with some writing done before class. This can be used in conjunction with other techniques below.</w:t>
            </w:r>
          </w:p>
        </w:tc>
        <w:tc>
          <w:tcPr>
            <w:tcW w:w="4428" w:type="dxa"/>
          </w:tcPr>
          <w:p w14:paraId="74B8A4BE" w14:textId="59CEEDA6" w:rsidR="00BB7155" w:rsidRPr="00A73943" w:rsidRDefault="00BB7155" w:rsidP="00BB7155">
            <w:pPr>
              <w:pStyle w:val="ListParagraph"/>
              <w:numPr>
                <w:ilvl w:val="0"/>
                <w:numId w:val="1"/>
              </w:numPr>
              <w:rPr>
                <w:sz w:val="22"/>
                <w:szCs w:val="22"/>
              </w:rPr>
            </w:pPr>
            <w:r w:rsidRPr="00A73943">
              <w:rPr>
                <w:sz w:val="22"/>
                <w:szCs w:val="22"/>
              </w:rPr>
              <w:t>Activates prior knowledge</w:t>
            </w:r>
          </w:p>
          <w:p w14:paraId="47AF2E80" w14:textId="098990ED" w:rsidR="000405D7" w:rsidRPr="00A73943" w:rsidRDefault="00375855" w:rsidP="00BB7155">
            <w:pPr>
              <w:pStyle w:val="ListParagraph"/>
              <w:numPr>
                <w:ilvl w:val="0"/>
                <w:numId w:val="1"/>
              </w:numPr>
              <w:rPr>
                <w:sz w:val="22"/>
                <w:szCs w:val="22"/>
              </w:rPr>
            </w:pPr>
            <w:r>
              <w:rPr>
                <w:sz w:val="22"/>
                <w:szCs w:val="22"/>
              </w:rPr>
              <w:t>May be used to c</w:t>
            </w:r>
            <w:r w:rsidR="00BB7155" w:rsidRPr="00A73943">
              <w:rPr>
                <w:sz w:val="22"/>
                <w:szCs w:val="22"/>
              </w:rPr>
              <w:t>ontextualize</w:t>
            </w:r>
            <w:r>
              <w:rPr>
                <w:sz w:val="22"/>
                <w:szCs w:val="22"/>
              </w:rPr>
              <w:t xml:space="preserve"> </w:t>
            </w:r>
            <w:r w:rsidR="00BB7155" w:rsidRPr="00A73943">
              <w:rPr>
                <w:sz w:val="22"/>
                <w:szCs w:val="22"/>
              </w:rPr>
              <w:t>learning</w:t>
            </w:r>
          </w:p>
        </w:tc>
      </w:tr>
    </w:tbl>
    <w:p w14:paraId="4740E4F6" w14:textId="6A94F685" w:rsidR="000405D7" w:rsidRDefault="000405D7"/>
    <w:tbl>
      <w:tblPr>
        <w:tblStyle w:val="TableGrid"/>
        <w:tblW w:w="0" w:type="auto"/>
        <w:tblLook w:val="04A0" w:firstRow="1" w:lastRow="0" w:firstColumn="1" w:lastColumn="0" w:noHBand="0" w:noVBand="1"/>
      </w:tblPr>
      <w:tblGrid>
        <w:gridCol w:w="4428"/>
        <w:gridCol w:w="4428"/>
      </w:tblGrid>
      <w:tr w:rsidR="000405D7" w14:paraId="38104043" w14:textId="77777777" w:rsidTr="000405D7">
        <w:tc>
          <w:tcPr>
            <w:tcW w:w="8856" w:type="dxa"/>
            <w:gridSpan w:val="2"/>
          </w:tcPr>
          <w:p w14:paraId="34017C74" w14:textId="4B059181" w:rsidR="000405D7" w:rsidRPr="00A73943" w:rsidRDefault="000405D7" w:rsidP="000405D7">
            <w:pPr>
              <w:jc w:val="center"/>
              <w:rPr>
                <w:b/>
                <w:sz w:val="32"/>
                <w:szCs w:val="32"/>
              </w:rPr>
            </w:pPr>
            <w:r w:rsidRPr="00A73943">
              <w:rPr>
                <w:b/>
                <w:sz w:val="32"/>
                <w:szCs w:val="32"/>
              </w:rPr>
              <w:t>Personal Definitions</w:t>
            </w:r>
          </w:p>
        </w:tc>
      </w:tr>
      <w:tr w:rsidR="000405D7" w14:paraId="6AE7769E" w14:textId="77777777" w:rsidTr="000405D7">
        <w:tc>
          <w:tcPr>
            <w:tcW w:w="4428" w:type="dxa"/>
          </w:tcPr>
          <w:p w14:paraId="627E272D" w14:textId="77777777" w:rsidR="000405D7" w:rsidRPr="00A73943" w:rsidRDefault="000405D7" w:rsidP="00A73943">
            <w:pPr>
              <w:jc w:val="center"/>
              <w:rPr>
                <w:i/>
              </w:rPr>
            </w:pPr>
            <w:r w:rsidRPr="00A73943">
              <w:rPr>
                <w:i/>
              </w:rPr>
              <w:t>Description</w:t>
            </w:r>
          </w:p>
        </w:tc>
        <w:tc>
          <w:tcPr>
            <w:tcW w:w="4428" w:type="dxa"/>
          </w:tcPr>
          <w:p w14:paraId="1CB1C536" w14:textId="1E33168F" w:rsidR="000405D7" w:rsidRPr="00A73943" w:rsidRDefault="00BB7155" w:rsidP="00A73943">
            <w:pPr>
              <w:jc w:val="center"/>
              <w:rPr>
                <w:i/>
              </w:rPr>
            </w:pPr>
            <w:r w:rsidRPr="00A73943">
              <w:rPr>
                <w:i/>
              </w:rPr>
              <w:t>Strengths</w:t>
            </w:r>
          </w:p>
        </w:tc>
      </w:tr>
      <w:tr w:rsidR="000405D7" w14:paraId="43F3AFD9" w14:textId="77777777" w:rsidTr="000405D7">
        <w:tc>
          <w:tcPr>
            <w:tcW w:w="4428" w:type="dxa"/>
          </w:tcPr>
          <w:p w14:paraId="4CBE689C" w14:textId="7D8998CE" w:rsidR="000405D7" w:rsidRPr="00A73943" w:rsidRDefault="00BB7155" w:rsidP="000405D7">
            <w:pPr>
              <w:rPr>
                <w:sz w:val="22"/>
                <w:szCs w:val="22"/>
              </w:rPr>
            </w:pPr>
            <w:r w:rsidRPr="00A73943">
              <w:rPr>
                <w:sz w:val="22"/>
                <w:szCs w:val="22"/>
              </w:rPr>
              <w:t>Students are given a vocabulary word</w:t>
            </w:r>
            <w:r w:rsidR="00375855">
              <w:rPr>
                <w:sz w:val="22"/>
                <w:szCs w:val="22"/>
              </w:rPr>
              <w:t xml:space="preserve"> before the lesson</w:t>
            </w:r>
            <w:r w:rsidRPr="00A73943">
              <w:rPr>
                <w:sz w:val="22"/>
                <w:szCs w:val="22"/>
              </w:rPr>
              <w:t xml:space="preserve"> and asked to give a personal definition.</w:t>
            </w:r>
          </w:p>
        </w:tc>
        <w:tc>
          <w:tcPr>
            <w:tcW w:w="4428" w:type="dxa"/>
          </w:tcPr>
          <w:p w14:paraId="7CD901FB" w14:textId="2C2DE2A3" w:rsidR="00FB74F0" w:rsidRPr="00A73943" w:rsidRDefault="00FB74F0" w:rsidP="00BB7155">
            <w:pPr>
              <w:pStyle w:val="ListParagraph"/>
              <w:numPr>
                <w:ilvl w:val="0"/>
                <w:numId w:val="2"/>
              </w:numPr>
              <w:rPr>
                <w:sz w:val="22"/>
                <w:szCs w:val="22"/>
              </w:rPr>
            </w:pPr>
            <w:r w:rsidRPr="00A73943">
              <w:rPr>
                <w:sz w:val="22"/>
                <w:szCs w:val="22"/>
              </w:rPr>
              <w:t>Activates prior knowledge</w:t>
            </w:r>
          </w:p>
          <w:p w14:paraId="60F0EE0A" w14:textId="018C2276" w:rsidR="000405D7" w:rsidRPr="00A73943" w:rsidRDefault="00BB7155" w:rsidP="00BB7155">
            <w:pPr>
              <w:pStyle w:val="ListParagraph"/>
              <w:numPr>
                <w:ilvl w:val="0"/>
                <w:numId w:val="2"/>
              </w:numPr>
              <w:rPr>
                <w:sz w:val="22"/>
                <w:szCs w:val="22"/>
              </w:rPr>
            </w:pPr>
            <w:r w:rsidRPr="00A73943">
              <w:rPr>
                <w:sz w:val="22"/>
                <w:szCs w:val="22"/>
              </w:rPr>
              <w:t xml:space="preserve">Gives teacher a sense of what students are bringing to class and </w:t>
            </w:r>
            <w:r w:rsidR="00375855">
              <w:rPr>
                <w:sz w:val="22"/>
                <w:szCs w:val="22"/>
              </w:rPr>
              <w:t>how to</w:t>
            </w:r>
            <w:r w:rsidRPr="00A73943">
              <w:rPr>
                <w:sz w:val="22"/>
                <w:szCs w:val="22"/>
              </w:rPr>
              <w:t xml:space="preserve"> grow</w:t>
            </w:r>
            <w:r w:rsidR="00375855">
              <w:rPr>
                <w:sz w:val="22"/>
                <w:szCs w:val="22"/>
              </w:rPr>
              <w:t xml:space="preserve"> from this to a more complete understanding</w:t>
            </w:r>
          </w:p>
          <w:p w14:paraId="3FC00103" w14:textId="30CFA1E0" w:rsidR="00BB7155" w:rsidRPr="00A73943" w:rsidRDefault="00BB7155" w:rsidP="00BB7155">
            <w:pPr>
              <w:pStyle w:val="ListParagraph"/>
              <w:numPr>
                <w:ilvl w:val="0"/>
                <w:numId w:val="2"/>
              </w:numPr>
              <w:rPr>
                <w:sz w:val="22"/>
                <w:szCs w:val="22"/>
              </w:rPr>
            </w:pPr>
            <w:r w:rsidRPr="00A73943">
              <w:rPr>
                <w:sz w:val="22"/>
                <w:szCs w:val="22"/>
              </w:rPr>
              <w:t>Helps a teacher identify misconceptions that might get in the way</w:t>
            </w:r>
          </w:p>
        </w:tc>
      </w:tr>
    </w:tbl>
    <w:p w14:paraId="1F9C79D3" w14:textId="15E8E97A" w:rsidR="000405D7" w:rsidRDefault="000405D7"/>
    <w:tbl>
      <w:tblPr>
        <w:tblStyle w:val="TableGrid"/>
        <w:tblW w:w="0" w:type="auto"/>
        <w:tblLook w:val="04A0" w:firstRow="1" w:lastRow="0" w:firstColumn="1" w:lastColumn="0" w:noHBand="0" w:noVBand="1"/>
      </w:tblPr>
      <w:tblGrid>
        <w:gridCol w:w="4428"/>
        <w:gridCol w:w="4428"/>
      </w:tblGrid>
      <w:tr w:rsidR="000405D7" w14:paraId="7042B065" w14:textId="77777777" w:rsidTr="000405D7">
        <w:tc>
          <w:tcPr>
            <w:tcW w:w="8856" w:type="dxa"/>
            <w:gridSpan w:val="2"/>
          </w:tcPr>
          <w:p w14:paraId="190F0515" w14:textId="2FABCED1" w:rsidR="000405D7" w:rsidRPr="00A73943" w:rsidRDefault="000405D7" w:rsidP="000405D7">
            <w:pPr>
              <w:jc w:val="center"/>
              <w:rPr>
                <w:b/>
                <w:sz w:val="32"/>
                <w:szCs w:val="32"/>
              </w:rPr>
            </w:pPr>
            <w:r w:rsidRPr="00A73943">
              <w:rPr>
                <w:b/>
                <w:sz w:val="32"/>
                <w:szCs w:val="32"/>
              </w:rPr>
              <w:t>Journaling</w:t>
            </w:r>
          </w:p>
        </w:tc>
      </w:tr>
      <w:tr w:rsidR="000405D7" w14:paraId="29B0B6E7" w14:textId="77777777" w:rsidTr="000405D7">
        <w:tc>
          <w:tcPr>
            <w:tcW w:w="4428" w:type="dxa"/>
          </w:tcPr>
          <w:p w14:paraId="4976149E" w14:textId="77777777" w:rsidR="000405D7" w:rsidRPr="00A73943" w:rsidRDefault="000405D7" w:rsidP="00A73943">
            <w:pPr>
              <w:jc w:val="center"/>
              <w:rPr>
                <w:i/>
              </w:rPr>
            </w:pPr>
            <w:r w:rsidRPr="00A73943">
              <w:rPr>
                <w:i/>
              </w:rPr>
              <w:t>Description</w:t>
            </w:r>
          </w:p>
        </w:tc>
        <w:tc>
          <w:tcPr>
            <w:tcW w:w="4428" w:type="dxa"/>
          </w:tcPr>
          <w:p w14:paraId="5201CA0A" w14:textId="61640C01" w:rsidR="000405D7" w:rsidRDefault="00BB7155" w:rsidP="00A73943">
            <w:pPr>
              <w:jc w:val="center"/>
            </w:pPr>
            <w:r>
              <w:t>Strengths</w:t>
            </w:r>
          </w:p>
        </w:tc>
      </w:tr>
      <w:tr w:rsidR="000405D7" w14:paraId="20A35099" w14:textId="77777777" w:rsidTr="000405D7">
        <w:tc>
          <w:tcPr>
            <w:tcW w:w="4428" w:type="dxa"/>
          </w:tcPr>
          <w:p w14:paraId="7B658A84" w14:textId="196CD8E8" w:rsidR="000405D7" w:rsidRPr="004453EF" w:rsidRDefault="00BB7155" w:rsidP="000405D7">
            <w:pPr>
              <w:rPr>
                <w:sz w:val="22"/>
                <w:szCs w:val="22"/>
              </w:rPr>
            </w:pPr>
            <w:r w:rsidRPr="004453EF">
              <w:rPr>
                <w:sz w:val="22"/>
                <w:szCs w:val="22"/>
              </w:rPr>
              <w:t>Student journals can be used in conjunction with many of the other techniques.  Depending on how you set this up, the journal can be private or shared with the teacher or other students.</w:t>
            </w:r>
          </w:p>
        </w:tc>
        <w:tc>
          <w:tcPr>
            <w:tcW w:w="4428" w:type="dxa"/>
          </w:tcPr>
          <w:p w14:paraId="3749BC9F" w14:textId="66E3545F" w:rsidR="000405D7" w:rsidRPr="004453EF" w:rsidRDefault="00FB74F0" w:rsidP="00BB7155">
            <w:pPr>
              <w:pStyle w:val="ListParagraph"/>
              <w:numPr>
                <w:ilvl w:val="0"/>
                <w:numId w:val="3"/>
              </w:numPr>
              <w:rPr>
                <w:sz w:val="22"/>
                <w:szCs w:val="22"/>
              </w:rPr>
            </w:pPr>
            <w:r w:rsidRPr="004453EF">
              <w:rPr>
                <w:sz w:val="22"/>
                <w:szCs w:val="22"/>
              </w:rPr>
              <w:t>Activates and engages the personal connection to the material and g</w:t>
            </w:r>
            <w:r w:rsidR="00BB7155" w:rsidRPr="004453EF">
              <w:rPr>
                <w:sz w:val="22"/>
                <w:szCs w:val="22"/>
              </w:rPr>
              <w:t>ives students a sense of ownership</w:t>
            </w:r>
          </w:p>
          <w:p w14:paraId="017FD88D" w14:textId="506140E1" w:rsidR="00BB7155" w:rsidRPr="004453EF" w:rsidRDefault="00BB7155" w:rsidP="00BB7155">
            <w:pPr>
              <w:pStyle w:val="ListParagraph"/>
              <w:numPr>
                <w:ilvl w:val="0"/>
                <w:numId w:val="3"/>
              </w:numPr>
              <w:rPr>
                <w:sz w:val="22"/>
                <w:szCs w:val="22"/>
              </w:rPr>
            </w:pPr>
            <w:r w:rsidRPr="004453EF">
              <w:rPr>
                <w:sz w:val="22"/>
                <w:szCs w:val="22"/>
              </w:rPr>
              <w:t xml:space="preserve">Establishes a habit of mind in which writing is connected to thinking and reflecting </w:t>
            </w:r>
          </w:p>
        </w:tc>
      </w:tr>
    </w:tbl>
    <w:p w14:paraId="41A2AE8C" w14:textId="22D5F6C2" w:rsidR="000405D7" w:rsidRDefault="000405D7"/>
    <w:tbl>
      <w:tblPr>
        <w:tblStyle w:val="TableGrid"/>
        <w:tblW w:w="0" w:type="auto"/>
        <w:tblLook w:val="04A0" w:firstRow="1" w:lastRow="0" w:firstColumn="1" w:lastColumn="0" w:noHBand="0" w:noVBand="1"/>
      </w:tblPr>
      <w:tblGrid>
        <w:gridCol w:w="4428"/>
        <w:gridCol w:w="4428"/>
      </w:tblGrid>
      <w:tr w:rsidR="000405D7" w14:paraId="560C19CA" w14:textId="77777777" w:rsidTr="000405D7">
        <w:tc>
          <w:tcPr>
            <w:tcW w:w="8856" w:type="dxa"/>
            <w:gridSpan w:val="2"/>
          </w:tcPr>
          <w:p w14:paraId="24867A3C" w14:textId="6D2A074F" w:rsidR="000405D7" w:rsidRPr="004453EF" w:rsidRDefault="000405D7" w:rsidP="000405D7">
            <w:pPr>
              <w:jc w:val="center"/>
              <w:rPr>
                <w:b/>
                <w:sz w:val="32"/>
                <w:szCs w:val="32"/>
              </w:rPr>
            </w:pPr>
            <w:r w:rsidRPr="004453EF">
              <w:rPr>
                <w:b/>
                <w:sz w:val="32"/>
                <w:szCs w:val="32"/>
              </w:rPr>
              <w:t>Lists</w:t>
            </w:r>
          </w:p>
        </w:tc>
      </w:tr>
      <w:tr w:rsidR="000405D7" w14:paraId="00BF90D7" w14:textId="77777777" w:rsidTr="000405D7">
        <w:tc>
          <w:tcPr>
            <w:tcW w:w="4428" w:type="dxa"/>
          </w:tcPr>
          <w:p w14:paraId="29462F3E" w14:textId="77777777" w:rsidR="000405D7" w:rsidRPr="00A73943" w:rsidRDefault="000405D7" w:rsidP="00A73943">
            <w:pPr>
              <w:jc w:val="center"/>
              <w:rPr>
                <w:i/>
              </w:rPr>
            </w:pPr>
            <w:r w:rsidRPr="00A73943">
              <w:rPr>
                <w:i/>
              </w:rPr>
              <w:t>Description</w:t>
            </w:r>
          </w:p>
        </w:tc>
        <w:tc>
          <w:tcPr>
            <w:tcW w:w="4428" w:type="dxa"/>
          </w:tcPr>
          <w:p w14:paraId="048F1905" w14:textId="2A1C502E" w:rsidR="000405D7" w:rsidRPr="00A73943" w:rsidRDefault="00BB7155" w:rsidP="00A73943">
            <w:pPr>
              <w:jc w:val="center"/>
              <w:rPr>
                <w:i/>
              </w:rPr>
            </w:pPr>
            <w:r w:rsidRPr="00A73943">
              <w:rPr>
                <w:i/>
              </w:rPr>
              <w:t>Strengths</w:t>
            </w:r>
          </w:p>
        </w:tc>
      </w:tr>
      <w:tr w:rsidR="000405D7" w14:paraId="4E323FA5" w14:textId="77777777" w:rsidTr="000405D7">
        <w:tc>
          <w:tcPr>
            <w:tcW w:w="4428" w:type="dxa"/>
          </w:tcPr>
          <w:p w14:paraId="5024282D" w14:textId="73D080B7" w:rsidR="000405D7" w:rsidRPr="004453EF" w:rsidRDefault="006714B4" w:rsidP="008736AF">
            <w:pPr>
              <w:rPr>
                <w:sz w:val="22"/>
                <w:szCs w:val="22"/>
              </w:rPr>
            </w:pPr>
            <w:r w:rsidRPr="004453EF">
              <w:rPr>
                <w:sz w:val="22"/>
                <w:szCs w:val="22"/>
              </w:rPr>
              <w:t>These can be lists of 10</w:t>
            </w:r>
            <w:r w:rsidR="00BB7155" w:rsidRPr="004453EF">
              <w:rPr>
                <w:sz w:val="22"/>
                <w:szCs w:val="22"/>
              </w:rPr>
              <w:t xml:space="preserve"> items</w:t>
            </w:r>
            <w:r w:rsidRPr="004453EF">
              <w:rPr>
                <w:sz w:val="22"/>
                <w:szCs w:val="22"/>
              </w:rPr>
              <w:t xml:space="preserve"> (to </w:t>
            </w:r>
            <w:r w:rsidR="008736AF" w:rsidRPr="004453EF">
              <w:rPr>
                <w:sz w:val="22"/>
                <w:szCs w:val="22"/>
              </w:rPr>
              <w:t>foster brainstorming</w:t>
            </w:r>
            <w:r w:rsidRPr="004453EF">
              <w:rPr>
                <w:sz w:val="22"/>
                <w:szCs w:val="22"/>
              </w:rPr>
              <w:t xml:space="preserve">), top 3 lists (to require justification), ABC lists (with connections of the topic to every letter of the alphabet), or lists with images. </w:t>
            </w:r>
          </w:p>
        </w:tc>
        <w:tc>
          <w:tcPr>
            <w:tcW w:w="4428" w:type="dxa"/>
          </w:tcPr>
          <w:p w14:paraId="4D78C77D" w14:textId="5219F628" w:rsidR="00BB7155" w:rsidRPr="004453EF" w:rsidRDefault="00BB7155" w:rsidP="00BB7155">
            <w:pPr>
              <w:pStyle w:val="ListParagraph"/>
              <w:numPr>
                <w:ilvl w:val="0"/>
                <w:numId w:val="4"/>
              </w:numPr>
              <w:rPr>
                <w:sz w:val="22"/>
                <w:szCs w:val="22"/>
              </w:rPr>
            </w:pPr>
            <w:r w:rsidRPr="004453EF">
              <w:rPr>
                <w:sz w:val="22"/>
                <w:szCs w:val="22"/>
              </w:rPr>
              <w:t>Simple to implement</w:t>
            </w:r>
          </w:p>
          <w:p w14:paraId="49053326" w14:textId="77777777" w:rsidR="000405D7" w:rsidRPr="004453EF" w:rsidRDefault="00BB7155" w:rsidP="00BB7155">
            <w:pPr>
              <w:pStyle w:val="ListParagraph"/>
              <w:numPr>
                <w:ilvl w:val="0"/>
                <w:numId w:val="4"/>
              </w:numPr>
              <w:rPr>
                <w:sz w:val="22"/>
                <w:szCs w:val="22"/>
              </w:rPr>
            </w:pPr>
            <w:r w:rsidRPr="004453EF">
              <w:rPr>
                <w:sz w:val="22"/>
                <w:szCs w:val="22"/>
              </w:rPr>
              <w:t>G</w:t>
            </w:r>
            <w:r w:rsidR="006714B4" w:rsidRPr="004453EF">
              <w:rPr>
                <w:sz w:val="22"/>
                <w:szCs w:val="22"/>
              </w:rPr>
              <w:t>ives everyone a connection to the topic</w:t>
            </w:r>
          </w:p>
          <w:p w14:paraId="1626164D" w14:textId="1CD1BE64" w:rsidR="00BB7155" w:rsidRPr="004453EF" w:rsidRDefault="00BB7155" w:rsidP="00BB7155">
            <w:pPr>
              <w:pStyle w:val="ListParagraph"/>
              <w:numPr>
                <w:ilvl w:val="0"/>
                <w:numId w:val="4"/>
              </w:numPr>
              <w:rPr>
                <w:sz w:val="22"/>
                <w:szCs w:val="22"/>
              </w:rPr>
            </w:pPr>
            <w:r w:rsidRPr="004453EF">
              <w:rPr>
                <w:sz w:val="22"/>
                <w:szCs w:val="22"/>
              </w:rPr>
              <w:t>Requires students to brainstorm and push beyond the obvious and/or to construct arguments about what is valuable and why</w:t>
            </w:r>
          </w:p>
        </w:tc>
      </w:tr>
    </w:tbl>
    <w:p w14:paraId="3457B9FA" w14:textId="247AAA7F" w:rsidR="004453EF" w:rsidRDefault="004453EF"/>
    <w:p w14:paraId="10EB894E" w14:textId="7812C02A" w:rsidR="004453EF" w:rsidRDefault="004453EF"/>
    <w:p w14:paraId="416A4234" w14:textId="77777777" w:rsidR="000405D7" w:rsidRDefault="000405D7"/>
    <w:tbl>
      <w:tblPr>
        <w:tblStyle w:val="TableGrid"/>
        <w:tblW w:w="0" w:type="auto"/>
        <w:tblLook w:val="04A0" w:firstRow="1" w:lastRow="0" w:firstColumn="1" w:lastColumn="0" w:noHBand="0" w:noVBand="1"/>
      </w:tblPr>
      <w:tblGrid>
        <w:gridCol w:w="4428"/>
        <w:gridCol w:w="4428"/>
      </w:tblGrid>
      <w:tr w:rsidR="000405D7" w14:paraId="3814C847" w14:textId="77777777" w:rsidTr="000405D7">
        <w:tc>
          <w:tcPr>
            <w:tcW w:w="8856" w:type="dxa"/>
            <w:gridSpan w:val="2"/>
          </w:tcPr>
          <w:p w14:paraId="0A5D4B0C" w14:textId="61FB936F" w:rsidR="000405D7" w:rsidRPr="00A73943" w:rsidRDefault="006714B4" w:rsidP="00A73943">
            <w:pPr>
              <w:jc w:val="center"/>
              <w:rPr>
                <w:b/>
                <w:sz w:val="32"/>
                <w:szCs w:val="32"/>
              </w:rPr>
            </w:pPr>
            <w:r w:rsidRPr="00A73943">
              <w:rPr>
                <w:b/>
                <w:sz w:val="32"/>
                <w:szCs w:val="32"/>
              </w:rPr>
              <w:t>Think-write-pair-share</w:t>
            </w:r>
          </w:p>
        </w:tc>
      </w:tr>
      <w:tr w:rsidR="000405D7" w14:paraId="159D9F55" w14:textId="77777777" w:rsidTr="000405D7">
        <w:tc>
          <w:tcPr>
            <w:tcW w:w="4428" w:type="dxa"/>
          </w:tcPr>
          <w:p w14:paraId="1054191F" w14:textId="77777777" w:rsidR="000405D7" w:rsidRPr="004453EF" w:rsidRDefault="000405D7" w:rsidP="004453EF">
            <w:pPr>
              <w:jc w:val="center"/>
              <w:rPr>
                <w:i/>
              </w:rPr>
            </w:pPr>
            <w:r w:rsidRPr="004453EF">
              <w:rPr>
                <w:i/>
              </w:rPr>
              <w:t>Description</w:t>
            </w:r>
          </w:p>
        </w:tc>
        <w:tc>
          <w:tcPr>
            <w:tcW w:w="4428" w:type="dxa"/>
          </w:tcPr>
          <w:p w14:paraId="05547F20" w14:textId="01ED4107" w:rsidR="000405D7" w:rsidRPr="004453EF" w:rsidRDefault="00BB7155" w:rsidP="004453EF">
            <w:pPr>
              <w:jc w:val="center"/>
              <w:rPr>
                <w:i/>
              </w:rPr>
            </w:pPr>
            <w:r w:rsidRPr="004453EF">
              <w:rPr>
                <w:i/>
              </w:rPr>
              <w:t>Strengths</w:t>
            </w:r>
          </w:p>
        </w:tc>
      </w:tr>
      <w:tr w:rsidR="000405D7" w14:paraId="424C1E9B" w14:textId="77777777" w:rsidTr="000405D7">
        <w:tc>
          <w:tcPr>
            <w:tcW w:w="4428" w:type="dxa"/>
          </w:tcPr>
          <w:p w14:paraId="5AF635E7" w14:textId="0262F28C" w:rsidR="000405D7" w:rsidRPr="004453EF" w:rsidRDefault="008736AF" w:rsidP="000405D7">
            <w:pPr>
              <w:rPr>
                <w:sz w:val="22"/>
                <w:szCs w:val="22"/>
              </w:rPr>
            </w:pPr>
            <w:r w:rsidRPr="004453EF">
              <w:rPr>
                <w:sz w:val="22"/>
                <w:szCs w:val="22"/>
              </w:rPr>
              <w:t>Students experience a demonstration, reading, viewing</w:t>
            </w:r>
            <w:r w:rsidR="00375855">
              <w:rPr>
                <w:sz w:val="22"/>
                <w:szCs w:val="22"/>
              </w:rPr>
              <w:t>,</w:t>
            </w:r>
            <w:r w:rsidRPr="004453EF">
              <w:rPr>
                <w:sz w:val="22"/>
                <w:szCs w:val="22"/>
              </w:rPr>
              <w:t xml:space="preserve"> or other engagement and then think and write about it on their own before sharing with a partner.</w:t>
            </w:r>
          </w:p>
        </w:tc>
        <w:tc>
          <w:tcPr>
            <w:tcW w:w="4428" w:type="dxa"/>
          </w:tcPr>
          <w:p w14:paraId="54646968" w14:textId="77777777" w:rsidR="008736AF" w:rsidRPr="004453EF" w:rsidRDefault="008736AF" w:rsidP="00BB7155">
            <w:pPr>
              <w:pStyle w:val="ListParagraph"/>
              <w:numPr>
                <w:ilvl w:val="0"/>
                <w:numId w:val="5"/>
              </w:numPr>
              <w:rPr>
                <w:sz w:val="22"/>
                <w:szCs w:val="22"/>
              </w:rPr>
            </w:pPr>
            <w:r w:rsidRPr="004453EF">
              <w:rPr>
                <w:sz w:val="22"/>
                <w:szCs w:val="22"/>
              </w:rPr>
              <w:t>Requires each student to be engaged</w:t>
            </w:r>
          </w:p>
          <w:p w14:paraId="2B2C930C" w14:textId="0FB3F2C3" w:rsidR="008736AF" w:rsidRPr="004453EF" w:rsidRDefault="008736AF" w:rsidP="00BB7155">
            <w:pPr>
              <w:pStyle w:val="ListParagraph"/>
              <w:numPr>
                <w:ilvl w:val="0"/>
                <w:numId w:val="5"/>
              </w:numPr>
              <w:rPr>
                <w:sz w:val="22"/>
                <w:szCs w:val="22"/>
              </w:rPr>
            </w:pPr>
            <w:r w:rsidRPr="004453EF">
              <w:rPr>
                <w:sz w:val="22"/>
                <w:szCs w:val="22"/>
              </w:rPr>
              <w:t>Activates positive social effects and uses these to connect students to ideas</w:t>
            </w:r>
          </w:p>
          <w:p w14:paraId="14D0F094" w14:textId="2EAA2B51" w:rsidR="008736AF" w:rsidRPr="004453EF" w:rsidRDefault="008736AF" w:rsidP="00BB7155">
            <w:pPr>
              <w:pStyle w:val="ListParagraph"/>
              <w:numPr>
                <w:ilvl w:val="0"/>
                <w:numId w:val="5"/>
              </w:numPr>
              <w:rPr>
                <w:sz w:val="22"/>
                <w:szCs w:val="22"/>
              </w:rPr>
            </w:pPr>
            <w:r w:rsidRPr="004453EF">
              <w:rPr>
                <w:sz w:val="22"/>
                <w:szCs w:val="22"/>
              </w:rPr>
              <w:t>Helps students who are shy or who have language difficulty get involved as they know they have something thought out before sharing</w:t>
            </w:r>
          </w:p>
          <w:p w14:paraId="327EB756" w14:textId="0574D32C" w:rsidR="000405D7" w:rsidRPr="004453EF" w:rsidRDefault="000405D7" w:rsidP="008736AF">
            <w:pPr>
              <w:pStyle w:val="ListParagraph"/>
              <w:rPr>
                <w:sz w:val="22"/>
                <w:szCs w:val="22"/>
              </w:rPr>
            </w:pPr>
          </w:p>
        </w:tc>
      </w:tr>
    </w:tbl>
    <w:p w14:paraId="78C07534" w14:textId="68120C26" w:rsidR="000405D7" w:rsidRDefault="000405D7"/>
    <w:tbl>
      <w:tblPr>
        <w:tblStyle w:val="TableGrid"/>
        <w:tblW w:w="0" w:type="auto"/>
        <w:tblLook w:val="04A0" w:firstRow="1" w:lastRow="0" w:firstColumn="1" w:lastColumn="0" w:noHBand="0" w:noVBand="1"/>
      </w:tblPr>
      <w:tblGrid>
        <w:gridCol w:w="4428"/>
        <w:gridCol w:w="4428"/>
      </w:tblGrid>
      <w:tr w:rsidR="000405D7" w14:paraId="016F3726" w14:textId="77777777" w:rsidTr="000405D7">
        <w:tc>
          <w:tcPr>
            <w:tcW w:w="8856" w:type="dxa"/>
            <w:gridSpan w:val="2"/>
          </w:tcPr>
          <w:p w14:paraId="743A7389" w14:textId="31707826" w:rsidR="000405D7" w:rsidRPr="00A73943" w:rsidRDefault="006714B4" w:rsidP="000405D7">
            <w:pPr>
              <w:jc w:val="center"/>
              <w:rPr>
                <w:b/>
                <w:sz w:val="32"/>
                <w:szCs w:val="32"/>
              </w:rPr>
            </w:pPr>
            <w:r w:rsidRPr="00A73943">
              <w:rPr>
                <w:b/>
                <w:sz w:val="32"/>
                <w:szCs w:val="32"/>
              </w:rPr>
              <w:t>Sentence synthesis</w:t>
            </w:r>
          </w:p>
        </w:tc>
      </w:tr>
      <w:tr w:rsidR="000405D7" w14:paraId="6BC22360" w14:textId="77777777" w:rsidTr="000405D7">
        <w:tc>
          <w:tcPr>
            <w:tcW w:w="4428" w:type="dxa"/>
          </w:tcPr>
          <w:p w14:paraId="22A36155" w14:textId="77777777" w:rsidR="000405D7" w:rsidRPr="00A73943" w:rsidRDefault="000405D7" w:rsidP="00A73943">
            <w:pPr>
              <w:jc w:val="center"/>
              <w:rPr>
                <w:i/>
              </w:rPr>
            </w:pPr>
            <w:r w:rsidRPr="00A73943">
              <w:rPr>
                <w:i/>
              </w:rPr>
              <w:t>Description</w:t>
            </w:r>
          </w:p>
        </w:tc>
        <w:tc>
          <w:tcPr>
            <w:tcW w:w="4428" w:type="dxa"/>
          </w:tcPr>
          <w:p w14:paraId="70D9BA04" w14:textId="2292745C" w:rsidR="000405D7" w:rsidRPr="00A73943" w:rsidRDefault="00BB7155" w:rsidP="00A73943">
            <w:pPr>
              <w:jc w:val="center"/>
              <w:rPr>
                <w:i/>
              </w:rPr>
            </w:pPr>
            <w:r w:rsidRPr="00A73943">
              <w:rPr>
                <w:i/>
              </w:rPr>
              <w:t>Strengths</w:t>
            </w:r>
          </w:p>
        </w:tc>
      </w:tr>
      <w:tr w:rsidR="000405D7" w14:paraId="7787362E" w14:textId="77777777" w:rsidTr="000405D7">
        <w:tc>
          <w:tcPr>
            <w:tcW w:w="4428" w:type="dxa"/>
          </w:tcPr>
          <w:p w14:paraId="11D3FC1C" w14:textId="18CC4054" w:rsidR="000405D7" w:rsidRPr="004453EF" w:rsidRDefault="008736AF" w:rsidP="000405D7">
            <w:pPr>
              <w:rPr>
                <w:sz w:val="22"/>
                <w:szCs w:val="22"/>
              </w:rPr>
            </w:pPr>
            <w:r w:rsidRPr="004453EF">
              <w:rPr>
                <w:sz w:val="22"/>
                <w:szCs w:val="22"/>
              </w:rPr>
              <w:t>Students are asked to synthesize a set of ideas or experiences into one sentence.</w:t>
            </w:r>
          </w:p>
        </w:tc>
        <w:tc>
          <w:tcPr>
            <w:tcW w:w="4428" w:type="dxa"/>
          </w:tcPr>
          <w:p w14:paraId="6ECC984D" w14:textId="21FD16EC" w:rsidR="008736AF" w:rsidRPr="004453EF" w:rsidRDefault="008736AF" w:rsidP="008736AF">
            <w:pPr>
              <w:pStyle w:val="ListParagraph"/>
              <w:numPr>
                <w:ilvl w:val="0"/>
                <w:numId w:val="6"/>
              </w:numPr>
              <w:rPr>
                <w:sz w:val="22"/>
                <w:szCs w:val="22"/>
              </w:rPr>
            </w:pPr>
            <w:r w:rsidRPr="004453EF">
              <w:rPr>
                <w:sz w:val="22"/>
                <w:szCs w:val="22"/>
              </w:rPr>
              <w:t>Gives students a chance to practice distilling ideas</w:t>
            </w:r>
          </w:p>
          <w:p w14:paraId="72931639" w14:textId="77777777" w:rsidR="000405D7" w:rsidRPr="004453EF" w:rsidRDefault="008736AF" w:rsidP="008736AF">
            <w:pPr>
              <w:pStyle w:val="ListParagraph"/>
              <w:numPr>
                <w:ilvl w:val="0"/>
                <w:numId w:val="6"/>
              </w:numPr>
              <w:rPr>
                <w:sz w:val="22"/>
                <w:szCs w:val="22"/>
              </w:rPr>
            </w:pPr>
            <w:r w:rsidRPr="004453EF">
              <w:rPr>
                <w:sz w:val="22"/>
                <w:szCs w:val="22"/>
              </w:rPr>
              <w:t>Gives teachers a feeling for whether students are getting the main idea</w:t>
            </w:r>
          </w:p>
          <w:p w14:paraId="0C7B76BF" w14:textId="7BEA9CEC" w:rsidR="008736AF" w:rsidRPr="004453EF" w:rsidRDefault="008736AF" w:rsidP="008736AF">
            <w:pPr>
              <w:pStyle w:val="ListParagraph"/>
              <w:rPr>
                <w:sz w:val="22"/>
                <w:szCs w:val="22"/>
              </w:rPr>
            </w:pPr>
          </w:p>
        </w:tc>
      </w:tr>
    </w:tbl>
    <w:p w14:paraId="7D3EFB45" w14:textId="0FC878BA" w:rsidR="000405D7" w:rsidRDefault="000405D7"/>
    <w:tbl>
      <w:tblPr>
        <w:tblStyle w:val="TableGrid"/>
        <w:tblW w:w="0" w:type="auto"/>
        <w:tblLook w:val="04A0" w:firstRow="1" w:lastRow="0" w:firstColumn="1" w:lastColumn="0" w:noHBand="0" w:noVBand="1"/>
      </w:tblPr>
      <w:tblGrid>
        <w:gridCol w:w="4428"/>
        <w:gridCol w:w="4428"/>
      </w:tblGrid>
      <w:tr w:rsidR="000405D7" w14:paraId="5651F62F" w14:textId="77777777" w:rsidTr="000405D7">
        <w:tc>
          <w:tcPr>
            <w:tcW w:w="8856" w:type="dxa"/>
            <w:gridSpan w:val="2"/>
          </w:tcPr>
          <w:p w14:paraId="597771B4" w14:textId="2D7A0DC2" w:rsidR="000405D7" w:rsidRPr="00A73943" w:rsidRDefault="006714B4" w:rsidP="000405D7">
            <w:pPr>
              <w:jc w:val="center"/>
              <w:rPr>
                <w:b/>
                <w:sz w:val="32"/>
                <w:szCs w:val="32"/>
              </w:rPr>
            </w:pPr>
            <w:r w:rsidRPr="00A73943">
              <w:rPr>
                <w:b/>
                <w:sz w:val="32"/>
                <w:szCs w:val="32"/>
              </w:rPr>
              <w:t>Talk then write</w:t>
            </w:r>
          </w:p>
        </w:tc>
      </w:tr>
      <w:tr w:rsidR="000405D7" w14:paraId="57ED8029" w14:textId="77777777" w:rsidTr="000405D7">
        <w:tc>
          <w:tcPr>
            <w:tcW w:w="4428" w:type="dxa"/>
          </w:tcPr>
          <w:p w14:paraId="215E4337" w14:textId="77777777" w:rsidR="000405D7" w:rsidRPr="00A73943" w:rsidRDefault="000405D7" w:rsidP="00A73943">
            <w:pPr>
              <w:jc w:val="center"/>
              <w:rPr>
                <w:i/>
              </w:rPr>
            </w:pPr>
            <w:r w:rsidRPr="00A73943">
              <w:rPr>
                <w:i/>
              </w:rPr>
              <w:t>Description</w:t>
            </w:r>
          </w:p>
        </w:tc>
        <w:tc>
          <w:tcPr>
            <w:tcW w:w="4428" w:type="dxa"/>
          </w:tcPr>
          <w:p w14:paraId="38455C2A" w14:textId="33416878" w:rsidR="000405D7" w:rsidRPr="00A73943" w:rsidRDefault="00BB7155" w:rsidP="00A73943">
            <w:pPr>
              <w:jc w:val="center"/>
              <w:rPr>
                <w:i/>
              </w:rPr>
            </w:pPr>
            <w:r w:rsidRPr="00A73943">
              <w:rPr>
                <w:i/>
              </w:rPr>
              <w:t>Strengths</w:t>
            </w:r>
          </w:p>
        </w:tc>
      </w:tr>
      <w:tr w:rsidR="000405D7" w14:paraId="0168CB44" w14:textId="77777777" w:rsidTr="000405D7">
        <w:tc>
          <w:tcPr>
            <w:tcW w:w="4428" w:type="dxa"/>
          </w:tcPr>
          <w:p w14:paraId="4D5A9AFB" w14:textId="2D66C900" w:rsidR="000405D7" w:rsidRPr="004453EF" w:rsidRDefault="008736AF" w:rsidP="000405D7">
            <w:pPr>
              <w:rPr>
                <w:sz w:val="22"/>
                <w:szCs w:val="22"/>
              </w:rPr>
            </w:pPr>
            <w:r w:rsidRPr="004453EF">
              <w:rPr>
                <w:sz w:val="22"/>
                <w:szCs w:val="22"/>
              </w:rPr>
              <w:t xml:space="preserve">Students are given a chance to talk in </w:t>
            </w:r>
            <w:r w:rsidR="00FF7232">
              <w:rPr>
                <w:sz w:val="22"/>
                <w:szCs w:val="22"/>
              </w:rPr>
              <w:t xml:space="preserve">pairs or </w:t>
            </w:r>
            <w:r w:rsidRPr="004453EF">
              <w:rPr>
                <w:sz w:val="22"/>
                <w:szCs w:val="22"/>
              </w:rPr>
              <w:t>small groups before writing.  This can be used in conjunction with many other techniques.</w:t>
            </w:r>
          </w:p>
        </w:tc>
        <w:tc>
          <w:tcPr>
            <w:tcW w:w="4428" w:type="dxa"/>
          </w:tcPr>
          <w:p w14:paraId="09BC7E62" w14:textId="77777777" w:rsidR="008736AF" w:rsidRPr="004453EF" w:rsidRDefault="008736AF" w:rsidP="008736AF">
            <w:pPr>
              <w:pStyle w:val="ListParagraph"/>
              <w:numPr>
                <w:ilvl w:val="0"/>
                <w:numId w:val="7"/>
              </w:numPr>
              <w:rPr>
                <w:sz w:val="22"/>
                <w:szCs w:val="22"/>
              </w:rPr>
            </w:pPr>
            <w:r w:rsidRPr="004453EF">
              <w:rPr>
                <w:sz w:val="22"/>
                <w:szCs w:val="22"/>
              </w:rPr>
              <w:t>Helps when a writing task is difficult and may require group brainstorming to get everyone going</w:t>
            </w:r>
          </w:p>
          <w:p w14:paraId="27F87337" w14:textId="53B421B5" w:rsidR="008736AF" w:rsidRPr="004453EF" w:rsidRDefault="008736AF" w:rsidP="008736AF">
            <w:pPr>
              <w:pStyle w:val="ListParagraph"/>
              <w:numPr>
                <w:ilvl w:val="0"/>
                <w:numId w:val="7"/>
              </w:numPr>
              <w:rPr>
                <w:sz w:val="22"/>
                <w:szCs w:val="22"/>
              </w:rPr>
            </w:pPr>
            <w:r w:rsidRPr="004453EF">
              <w:rPr>
                <w:sz w:val="22"/>
                <w:szCs w:val="22"/>
              </w:rPr>
              <w:t>Models social constructivist principles in which ideas are built in community</w:t>
            </w:r>
          </w:p>
        </w:tc>
      </w:tr>
    </w:tbl>
    <w:p w14:paraId="193676C7" w14:textId="1F492243" w:rsidR="000405D7" w:rsidRDefault="000405D7"/>
    <w:tbl>
      <w:tblPr>
        <w:tblStyle w:val="TableGrid"/>
        <w:tblW w:w="0" w:type="auto"/>
        <w:tblLook w:val="04A0" w:firstRow="1" w:lastRow="0" w:firstColumn="1" w:lastColumn="0" w:noHBand="0" w:noVBand="1"/>
      </w:tblPr>
      <w:tblGrid>
        <w:gridCol w:w="4428"/>
        <w:gridCol w:w="4428"/>
      </w:tblGrid>
      <w:tr w:rsidR="000405D7" w14:paraId="6D95EC47" w14:textId="77777777" w:rsidTr="000405D7">
        <w:tc>
          <w:tcPr>
            <w:tcW w:w="8856" w:type="dxa"/>
            <w:gridSpan w:val="2"/>
          </w:tcPr>
          <w:p w14:paraId="4890944B" w14:textId="42BE12C9" w:rsidR="000405D7" w:rsidRPr="00A73943" w:rsidRDefault="006714B4" w:rsidP="000405D7">
            <w:pPr>
              <w:jc w:val="center"/>
              <w:rPr>
                <w:b/>
                <w:sz w:val="32"/>
                <w:szCs w:val="32"/>
              </w:rPr>
            </w:pPr>
            <w:r w:rsidRPr="00A73943">
              <w:rPr>
                <w:b/>
                <w:sz w:val="32"/>
                <w:szCs w:val="32"/>
              </w:rPr>
              <w:t>Letter to a friend</w:t>
            </w:r>
          </w:p>
        </w:tc>
      </w:tr>
      <w:tr w:rsidR="000405D7" w14:paraId="14788E41" w14:textId="77777777" w:rsidTr="000405D7">
        <w:tc>
          <w:tcPr>
            <w:tcW w:w="4428" w:type="dxa"/>
          </w:tcPr>
          <w:p w14:paraId="2B965F06" w14:textId="77777777" w:rsidR="000405D7" w:rsidRPr="00A73943" w:rsidRDefault="000405D7" w:rsidP="00A73943">
            <w:pPr>
              <w:jc w:val="center"/>
              <w:rPr>
                <w:i/>
              </w:rPr>
            </w:pPr>
            <w:r w:rsidRPr="00A73943">
              <w:rPr>
                <w:i/>
              </w:rPr>
              <w:t>Description</w:t>
            </w:r>
          </w:p>
        </w:tc>
        <w:tc>
          <w:tcPr>
            <w:tcW w:w="4428" w:type="dxa"/>
          </w:tcPr>
          <w:p w14:paraId="42C82D24" w14:textId="26797ADF" w:rsidR="000405D7" w:rsidRPr="00A73943" w:rsidRDefault="00BB7155" w:rsidP="00A73943">
            <w:pPr>
              <w:jc w:val="center"/>
              <w:rPr>
                <w:i/>
              </w:rPr>
            </w:pPr>
            <w:r w:rsidRPr="00A73943">
              <w:rPr>
                <w:i/>
              </w:rPr>
              <w:t>Strengths</w:t>
            </w:r>
          </w:p>
        </w:tc>
      </w:tr>
      <w:tr w:rsidR="000405D7" w14:paraId="04746109" w14:textId="77777777" w:rsidTr="000405D7">
        <w:tc>
          <w:tcPr>
            <w:tcW w:w="4428" w:type="dxa"/>
          </w:tcPr>
          <w:p w14:paraId="6FF614B9" w14:textId="407DED87" w:rsidR="000405D7" w:rsidRPr="004453EF" w:rsidRDefault="008736AF" w:rsidP="000405D7">
            <w:pPr>
              <w:rPr>
                <w:sz w:val="22"/>
                <w:szCs w:val="22"/>
              </w:rPr>
            </w:pPr>
            <w:r w:rsidRPr="004453EF">
              <w:rPr>
                <w:sz w:val="22"/>
                <w:szCs w:val="22"/>
              </w:rPr>
              <w:t>Students are asked to write a letter to a friend explaining the ideas they have encountered.</w:t>
            </w:r>
          </w:p>
        </w:tc>
        <w:tc>
          <w:tcPr>
            <w:tcW w:w="4428" w:type="dxa"/>
          </w:tcPr>
          <w:p w14:paraId="65190E03" w14:textId="77777777" w:rsidR="000405D7" w:rsidRPr="004453EF" w:rsidRDefault="00CD52D9" w:rsidP="008736AF">
            <w:pPr>
              <w:pStyle w:val="ListParagraph"/>
              <w:numPr>
                <w:ilvl w:val="0"/>
                <w:numId w:val="8"/>
              </w:numPr>
              <w:rPr>
                <w:sz w:val="22"/>
                <w:szCs w:val="22"/>
              </w:rPr>
            </w:pPr>
            <w:r w:rsidRPr="004453EF">
              <w:rPr>
                <w:sz w:val="22"/>
                <w:szCs w:val="22"/>
              </w:rPr>
              <w:t>Activates social pathways in the brain</w:t>
            </w:r>
          </w:p>
          <w:p w14:paraId="4E85F77D" w14:textId="58FBA14E" w:rsidR="00CD52D9" w:rsidRPr="004453EF" w:rsidRDefault="00CD52D9" w:rsidP="00CD52D9">
            <w:pPr>
              <w:pStyle w:val="ListParagraph"/>
              <w:numPr>
                <w:ilvl w:val="0"/>
                <w:numId w:val="8"/>
              </w:numPr>
              <w:rPr>
                <w:sz w:val="22"/>
                <w:szCs w:val="22"/>
              </w:rPr>
            </w:pPr>
            <w:r w:rsidRPr="004453EF">
              <w:rPr>
                <w:sz w:val="22"/>
                <w:szCs w:val="22"/>
              </w:rPr>
              <w:t>Students use their own language rather than trying to use ‘teacher’ language</w:t>
            </w:r>
          </w:p>
        </w:tc>
      </w:tr>
    </w:tbl>
    <w:p w14:paraId="2C4AB1B7" w14:textId="0BD1374D" w:rsidR="004453EF" w:rsidRDefault="004453EF"/>
    <w:p w14:paraId="7443446F" w14:textId="77777777" w:rsidR="004453EF" w:rsidRDefault="004453EF">
      <w:r>
        <w:br w:type="page"/>
      </w:r>
    </w:p>
    <w:p w14:paraId="76829D15" w14:textId="77777777" w:rsidR="000405D7" w:rsidRDefault="000405D7"/>
    <w:tbl>
      <w:tblPr>
        <w:tblStyle w:val="TableGrid"/>
        <w:tblW w:w="0" w:type="auto"/>
        <w:tblLook w:val="04A0" w:firstRow="1" w:lastRow="0" w:firstColumn="1" w:lastColumn="0" w:noHBand="0" w:noVBand="1"/>
      </w:tblPr>
      <w:tblGrid>
        <w:gridCol w:w="4428"/>
        <w:gridCol w:w="4428"/>
      </w:tblGrid>
      <w:tr w:rsidR="000405D7" w14:paraId="52AAFA58" w14:textId="77777777" w:rsidTr="000405D7">
        <w:tc>
          <w:tcPr>
            <w:tcW w:w="8856" w:type="dxa"/>
            <w:gridSpan w:val="2"/>
          </w:tcPr>
          <w:p w14:paraId="51C376A2" w14:textId="10E37FB7" w:rsidR="000405D7" w:rsidRPr="00A73943" w:rsidRDefault="006714B4" w:rsidP="000405D7">
            <w:pPr>
              <w:jc w:val="center"/>
              <w:rPr>
                <w:b/>
                <w:sz w:val="32"/>
                <w:szCs w:val="32"/>
              </w:rPr>
            </w:pPr>
            <w:r w:rsidRPr="00A73943">
              <w:rPr>
                <w:b/>
                <w:sz w:val="32"/>
                <w:szCs w:val="32"/>
              </w:rPr>
              <w:t>Writing with images</w:t>
            </w:r>
          </w:p>
        </w:tc>
      </w:tr>
      <w:tr w:rsidR="000405D7" w14:paraId="0317514D" w14:textId="77777777" w:rsidTr="000405D7">
        <w:tc>
          <w:tcPr>
            <w:tcW w:w="4428" w:type="dxa"/>
          </w:tcPr>
          <w:p w14:paraId="0452E57A" w14:textId="77777777" w:rsidR="000405D7" w:rsidRPr="00A73943" w:rsidRDefault="000405D7" w:rsidP="00A73943">
            <w:pPr>
              <w:jc w:val="center"/>
              <w:rPr>
                <w:i/>
              </w:rPr>
            </w:pPr>
            <w:r w:rsidRPr="00A73943">
              <w:rPr>
                <w:i/>
              </w:rPr>
              <w:t>Description</w:t>
            </w:r>
          </w:p>
        </w:tc>
        <w:tc>
          <w:tcPr>
            <w:tcW w:w="4428" w:type="dxa"/>
          </w:tcPr>
          <w:p w14:paraId="7B3A352F" w14:textId="426787CD" w:rsidR="000405D7" w:rsidRPr="00A73943" w:rsidRDefault="00BB7155" w:rsidP="00A73943">
            <w:pPr>
              <w:jc w:val="center"/>
              <w:rPr>
                <w:i/>
              </w:rPr>
            </w:pPr>
            <w:r w:rsidRPr="00A73943">
              <w:rPr>
                <w:i/>
              </w:rPr>
              <w:t>Strengths</w:t>
            </w:r>
          </w:p>
        </w:tc>
      </w:tr>
      <w:tr w:rsidR="000405D7" w14:paraId="0544195C" w14:textId="77777777" w:rsidTr="000405D7">
        <w:tc>
          <w:tcPr>
            <w:tcW w:w="4428" w:type="dxa"/>
          </w:tcPr>
          <w:p w14:paraId="3096A8F3" w14:textId="3E24EA0A" w:rsidR="000405D7" w:rsidRPr="004453EF" w:rsidRDefault="00CD52D9" w:rsidP="000405D7">
            <w:pPr>
              <w:rPr>
                <w:sz w:val="22"/>
                <w:szCs w:val="22"/>
              </w:rPr>
            </w:pPr>
            <w:r w:rsidRPr="004453EF">
              <w:rPr>
                <w:sz w:val="22"/>
                <w:szCs w:val="22"/>
              </w:rPr>
              <w:t>Students are asked to create pieces of writing that include images. This can be used with any of the other techniques.</w:t>
            </w:r>
          </w:p>
        </w:tc>
        <w:tc>
          <w:tcPr>
            <w:tcW w:w="4428" w:type="dxa"/>
          </w:tcPr>
          <w:p w14:paraId="517F0984" w14:textId="3055BD6B" w:rsidR="000405D7" w:rsidRPr="004453EF" w:rsidRDefault="00CD52D9" w:rsidP="00CD52D9">
            <w:pPr>
              <w:pStyle w:val="ListParagraph"/>
              <w:numPr>
                <w:ilvl w:val="0"/>
                <w:numId w:val="9"/>
              </w:numPr>
              <w:rPr>
                <w:sz w:val="22"/>
                <w:szCs w:val="22"/>
              </w:rPr>
            </w:pPr>
            <w:r w:rsidRPr="004453EF">
              <w:rPr>
                <w:sz w:val="22"/>
                <w:szCs w:val="22"/>
              </w:rPr>
              <w:t>Build</w:t>
            </w:r>
            <w:r w:rsidR="00FF7232">
              <w:rPr>
                <w:sz w:val="22"/>
                <w:szCs w:val="22"/>
              </w:rPr>
              <w:t>s on the strength of our visual</w:t>
            </w:r>
            <w:r w:rsidRPr="004453EF">
              <w:rPr>
                <w:sz w:val="22"/>
                <w:szCs w:val="22"/>
              </w:rPr>
              <w:t xml:space="preserve"> </w:t>
            </w:r>
          </w:p>
          <w:p w14:paraId="4CF83847" w14:textId="77777777" w:rsidR="00CD52D9" w:rsidRPr="004453EF" w:rsidRDefault="00CD52D9" w:rsidP="00CD52D9">
            <w:pPr>
              <w:pStyle w:val="ListParagraph"/>
              <w:numPr>
                <w:ilvl w:val="0"/>
                <w:numId w:val="9"/>
              </w:numPr>
              <w:rPr>
                <w:sz w:val="22"/>
                <w:szCs w:val="22"/>
              </w:rPr>
            </w:pPr>
            <w:r w:rsidRPr="004453EF">
              <w:rPr>
                <w:sz w:val="22"/>
                <w:szCs w:val="22"/>
              </w:rPr>
              <w:t>Br</w:t>
            </w:r>
            <w:bookmarkStart w:id="0" w:name="_GoBack"/>
            <w:bookmarkEnd w:id="0"/>
            <w:r w:rsidRPr="004453EF">
              <w:rPr>
                <w:sz w:val="22"/>
                <w:szCs w:val="22"/>
              </w:rPr>
              <w:t>oadens understanding to include imagery that can be used in recall</w:t>
            </w:r>
          </w:p>
          <w:p w14:paraId="1EDC520A" w14:textId="0497B9AE" w:rsidR="00CD52D9" w:rsidRPr="004453EF" w:rsidRDefault="00CD52D9" w:rsidP="00CD52D9">
            <w:pPr>
              <w:pStyle w:val="ListParagraph"/>
              <w:numPr>
                <w:ilvl w:val="0"/>
                <w:numId w:val="9"/>
              </w:numPr>
              <w:rPr>
                <w:sz w:val="22"/>
                <w:szCs w:val="22"/>
              </w:rPr>
            </w:pPr>
            <w:r w:rsidRPr="004453EF">
              <w:rPr>
                <w:sz w:val="22"/>
                <w:szCs w:val="22"/>
              </w:rPr>
              <w:t>Useful for students with language problems and English Language Learners</w:t>
            </w:r>
          </w:p>
        </w:tc>
      </w:tr>
    </w:tbl>
    <w:p w14:paraId="7FBB5BF3" w14:textId="6993D914" w:rsidR="000405D7" w:rsidRDefault="000405D7"/>
    <w:tbl>
      <w:tblPr>
        <w:tblStyle w:val="TableGrid"/>
        <w:tblW w:w="0" w:type="auto"/>
        <w:tblLook w:val="04A0" w:firstRow="1" w:lastRow="0" w:firstColumn="1" w:lastColumn="0" w:noHBand="0" w:noVBand="1"/>
      </w:tblPr>
      <w:tblGrid>
        <w:gridCol w:w="4428"/>
        <w:gridCol w:w="4428"/>
      </w:tblGrid>
      <w:tr w:rsidR="000405D7" w14:paraId="57B52997" w14:textId="77777777" w:rsidTr="000405D7">
        <w:tc>
          <w:tcPr>
            <w:tcW w:w="8856" w:type="dxa"/>
            <w:gridSpan w:val="2"/>
          </w:tcPr>
          <w:p w14:paraId="73A9E4A3" w14:textId="02A74908" w:rsidR="000405D7" w:rsidRPr="00A73943" w:rsidRDefault="006714B4" w:rsidP="000405D7">
            <w:pPr>
              <w:jc w:val="center"/>
              <w:rPr>
                <w:b/>
                <w:sz w:val="32"/>
                <w:szCs w:val="32"/>
              </w:rPr>
            </w:pPr>
            <w:r w:rsidRPr="00A73943">
              <w:rPr>
                <w:b/>
                <w:sz w:val="32"/>
                <w:szCs w:val="32"/>
              </w:rPr>
              <w:t>Explain your process</w:t>
            </w:r>
          </w:p>
        </w:tc>
      </w:tr>
      <w:tr w:rsidR="000405D7" w14:paraId="6C7EE419" w14:textId="77777777" w:rsidTr="000405D7">
        <w:tc>
          <w:tcPr>
            <w:tcW w:w="4428" w:type="dxa"/>
          </w:tcPr>
          <w:p w14:paraId="5C0960BE" w14:textId="77777777" w:rsidR="000405D7" w:rsidRPr="00A73943" w:rsidRDefault="000405D7" w:rsidP="00A73943">
            <w:pPr>
              <w:jc w:val="center"/>
              <w:rPr>
                <w:i/>
              </w:rPr>
            </w:pPr>
            <w:r w:rsidRPr="00A73943">
              <w:rPr>
                <w:i/>
              </w:rPr>
              <w:t>Description</w:t>
            </w:r>
          </w:p>
        </w:tc>
        <w:tc>
          <w:tcPr>
            <w:tcW w:w="4428" w:type="dxa"/>
          </w:tcPr>
          <w:p w14:paraId="6ED13F86" w14:textId="3B002995" w:rsidR="000405D7" w:rsidRPr="00A73943" w:rsidRDefault="00BB7155" w:rsidP="00A73943">
            <w:pPr>
              <w:jc w:val="center"/>
              <w:rPr>
                <w:i/>
              </w:rPr>
            </w:pPr>
            <w:r w:rsidRPr="00A73943">
              <w:rPr>
                <w:i/>
              </w:rPr>
              <w:t>Strengths</w:t>
            </w:r>
          </w:p>
        </w:tc>
      </w:tr>
      <w:tr w:rsidR="000405D7" w14:paraId="152D3740" w14:textId="77777777" w:rsidTr="000405D7">
        <w:tc>
          <w:tcPr>
            <w:tcW w:w="4428" w:type="dxa"/>
          </w:tcPr>
          <w:p w14:paraId="5B018CFD" w14:textId="54481A02" w:rsidR="000405D7" w:rsidRPr="004453EF" w:rsidRDefault="00BA61CE" w:rsidP="000405D7">
            <w:pPr>
              <w:rPr>
                <w:sz w:val="22"/>
                <w:szCs w:val="22"/>
              </w:rPr>
            </w:pPr>
            <w:r w:rsidRPr="004453EF">
              <w:rPr>
                <w:sz w:val="22"/>
                <w:szCs w:val="22"/>
              </w:rPr>
              <w:t xml:space="preserve">Students must write down how they are thinking about a problem as they do it.  Each step must be explained.  </w:t>
            </w:r>
          </w:p>
        </w:tc>
        <w:tc>
          <w:tcPr>
            <w:tcW w:w="4428" w:type="dxa"/>
          </w:tcPr>
          <w:p w14:paraId="3CE77ED8" w14:textId="656C8366" w:rsidR="000405D7" w:rsidRPr="004453EF" w:rsidRDefault="00BA61CE" w:rsidP="00BA61CE">
            <w:pPr>
              <w:pStyle w:val="ListParagraph"/>
              <w:numPr>
                <w:ilvl w:val="0"/>
                <w:numId w:val="10"/>
              </w:numPr>
              <w:rPr>
                <w:sz w:val="22"/>
                <w:szCs w:val="22"/>
              </w:rPr>
            </w:pPr>
            <w:r w:rsidRPr="004453EF">
              <w:rPr>
                <w:sz w:val="22"/>
                <w:szCs w:val="22"/>
              </w:rPr>
              <w:t>Builds metacognition, which is at the core of any successful writing-to-learn program</w:t>
            </w:r>
          </w:p>
          <w:p w14:paraId="658AB421" w14:textId="6A6A87B7" w:rsidR="00BA61CE" w:rsidRPr="004453EF" w:rsidRDefault="00BA61CE" w:rsidP="00BA61CE">
            <w:pPr>
              <w:pStyle w:val="ListParagraph"/>
              <w:numPr>
                <w:ilvl w:val="0"/>
                <w:numId w:val="10"/>
              </w:numPr>
              <w:rPr>
                <w:sz w:val="22"/>
                <w:szCs w:val="22"/>
              </w:rPr>
            </w:pPr>
            <w:r w:rsidRPr="004453EF">
              <w:rPr>
                <w:sz w:val="22"/>
                <w:szCs w:val="22"/>
              </w:rPr>
              <w:t>Can be used in any subject, including math</w:t>
            </w:r>
          </w:p>
        </w:tc>
      </w:tr>
    </w:tbl>
    <w:p w14:paraId="208D9C17" w14:textId="17F9EFA0" w:rsidR="000405D7" w:rsidRDefault="000405D7"/>
    <w:tbl>
      <w:tblPr>
        <w:tblStyle w:val="TableGrid"/>
        <w:tblW w:w="0" w:type="auto"/>
        <w:tblLook w:val="04A0" w:firstRow="1" w:lastRow="0" w:firstColumn="1" w:lastColumn="0" w:noHBand="0" w:noVBand="1"/>
      </w:tblPr>
      <w:tblGrid>
        <w:gridCol w:w="4428"/>
        <w:gridCol w:w="4428"/>
      </w:tblGrid>
      <w:tr w:rsidR="006714B4" w14:paraId="46D569D0" w14:textId="77777777" w:rsidTr="006714B4">
        <w:tc>
          <w:tcPr>
            <w:tcW w:w="8856" w:type="dxa"/>
            <w:gridSpan w:val="2"/>
          </w:tcPr>
          <w:p w14:paraId="09A98163" w14:textId="20B5818F" w:rsidR="006714B4" w:rsidRPr="00A73943" w:rsidRDefault="006714B4" w:rsidP="006714B4">
            <w:pPr>
              <w:jc w:val="center"/>
              <w:rPr>
                <w:b/>
                <w:sz w:val="32"/>
                <w:szCs w:val="32"/>
              </w:rPr>
            </w:pPr>
            <w:r w:rsidRPr="00A73943">
              <w:rPr>
                <w:b/>
                <w:sz w:val="32"/>
                <w:szCs w:val="32"/>
              </w:rPr>
              <w:t>Cornell notes</w:t>
            </w:r>
          </w:p>
        </w:tc>
      </w:tr>
      <w:tr w:rsidR="006714B4" w14:paraId="3FED9CEF" w14:textId="77777777" w:rsidTr="006714B4">
        <w:tc>
          <w:tcPr>
            <w:tcW w:w="4428" w:type="dxa"/>
          </w:tcPr>
          <w:p w14:paraId="044928E8" w14:textId="77777777" w:rsidR="006714B4" w:rsidRPr="00A73943" w:rsidRDefault="006714B4" w:rsidP="00A73943">
            <w:pPr>
              <w:jc w:val="center"/>
              <w:rPr>
                <w:i/>
              </w:rPr>
            </w:pPr>
            <w:r w:rsidRPr="00A73943">
              <w:rPr>
                <w:i/>
              </w:rPr>
              <w:t>Description</w:t>
            </w:r>
          </w:p>
        </w:tc>
        <w:tc>
          <w:tcPr>
            <w:tcW w:w="4428" w:type="dxa"/>
          </w:tcPr>
          <w:p w14:paraId="05B305AE" w14:textId="36F8922F" w:rsidR="006714B4" w:rsidRPr="00A73943" w:rsidRDefault="00BB7155" w:rsidP="00A73943">
            <w:pPr>
              <w:jc w:val="center"/>
              <w:rPr>
                <w:i/>
              </w:rPr>
            </w:pPr>
            <w:r w:rsidRPr="00A73943">
              <w:rPr>
                <w:i/>
              </w:rPr>
              <w:t>Strengths</w:t>
            </w:r>
          </w:p>
        </w:tc>
      </w:tr>
      <w:tr w:rsidR="006714B4" w14:paraId="6140A03B" w14:textId="77777777" w:rsidTr="006714B4">
        <w:tc>
          <w:tcPr>
            <w:tcW w:w="4428" w:type="dxa"/>
          </w:tcPr>
          <w:p w14:paraId="19AA438F" w14:textId="66CE1086" w:rsidR="006714B4" w:rsidRPr="004453EF" w:rsidRDefault="00BA61CE" w:rsidP="00BA61CE">
            <w:pPr>
              <w:rPr>
                <w:sz w:val="22"/>
                <w:szCs w:val="22"/>
              </w:rPr>
            </w:pPr>
            <w:r w:rsidRPr="004453EF">
              <w:rPr>
                <w:sz w:val="22"/>
                <w:szCs w:val="22"/>
              </w:rPr>
              <w:t xml:space="preserve">Students divide their paper into two columns, reserving a space at the bottom for a summary.  The left hand column should contain key words and the right hand column is for notes, personal connections, drawings and possible questions.  The summary section should be the students’ own work. </w:t>
            </w:r>
          </w:p>
        </w:tc>
        <w:tc>
          <w:tcPr>
            <w:tcW w:w="4428" w:type="dxa"/>
          </w:tcPr>
          <w:p w14:paraId="588972C6" w14:textId="011DD00E" w:rsidR="006714B4" w:rsidRPr="004453EF" w:rsidRDefault="00BA61CE" w:rsidP="00BA61CE">
            <w:pPr>
              <w:pStyle w:val="ListParagraph"/>
              <w:numPr>
                <w:ilvl w:val="0"/>
                <w:numId w:val="11"/>
              </w:numPr>
              <w:rPr>
                <w:sz w:val="22"/>
                <w:szCs w:val="22"/>
              </w:rPr>
            </w:pPr>
            <w:r w:rsidRPr="004453EF">
              <w:rPr>
                <w:sz w:val="22"/>
                <w:szCs w:val="22"/>
              </w:rPr>
              <w:t>Helpful at organizing content for review and giving students ownership in the big ideas</w:t>
            </w:r>
          </w:p>
          <w:p w14:paraId="12822EBD" w14:textId="77777777" w:rsidR="00BA61CE" w:rsidRPr="004453EF" w:rsidRDefault="00BA61CE" w:rsidP="00BA61CE">
            <w:pPr>
              <w:pStyle w:val="ListParagraph"/>
              <w:numPr>
                <w:ilvl w:val="0"/>
                <w:numId w:val="11"/>
              </w:numPr>
              <w:rPr>
                <w:sz w:val="22"/>
                <w:szCs w:val="22"/>
              </w:rPr>
            </w:pPr>
            <w:r w:rsidRPr="004453EF">
              <w:rPr>
                <w:sz w:val="22"/>
                <w:szCs w:val="22"/>
              </w:rPr>
              <w:t>Allows for the integration of visuals</w:t>
            </w:r>
          </w:p>
          <w:p w14:paraId="2747C80D" w14:textId="2DE5DFF9" w:rsidR="00BA61CE" w:rsidRPr="004453EF" w:rsidRDefault="00BA61CE" w:rsidP="00BA61CE">
            <w:pPr>
              <w:pStyle w:val="ListParagraph"/>
              <w:numPr>
                <w:ilvl w:val="0"/>
                <w:numId w:val="11"/>
              </w:numPr>
              <w:rPr>
                <w:sz w:val="22"/>
                <w:szCs w:val="22"/>
              </w:rPr>
            </w:pPr>
            <w:r w:rsidRPr="004453EF">
              <w:rPr>
                <w:sz w:val="22"/>
                <w:szCs w:val="22"/>
              </w:rPr>
              <w:t>Gives students a place to put personal connections</w:t>
            </w:r>
          </w:p>
          <w:p w14:paraId="5685D463" w14:textId="5EC33038" w:rsidR="00BA61CE" w:rsidRPr="004453EF" w:rsidRDefault="00BA61CE" w:rsidP="00BA61CE">
            <w:pPr>
              <w:pStyle w:val="ListParagraph"/>
              <w:numPr>
                <w:ilvl w:val="0"/>
                <w:numId w:val="11"/>
              </w:numPr>
              <w:rPr>
                <w:sz w:val="22"/>
                <w:szCs w:val="22"/>
              </w:rPr>
            </w:pPr>
            <w:r w:rsidRPr="004453EF">
              <w:rPr>
                <w:sz w:val="22"/>
                <w:szCs w:val="22"/>
              </w:rPr>
              <w:t>Summary is useful for teachers trying to see what students are understanding</w:t>
            </w:r>
          </w:p>
          <w:p w14:paraId="33EE8A69" w14:textId="7A91E312" w:rsidR="00BA61CE" w:rsidRPr="004453EF" w:rsidRDefault="00BA61CE" w:rsidP="00BA61CE">
            <w:pPr>
              <w:pStyle w:val="ListParagraph"/>
              <w:numPr>
                <w:ilvl w:val="0"/>
                <w:numId w:val="11"/>
              </w:numPr>
              <w:rPr>
                <w:sz w:val="22"/>
                <w:szCs w:val="22"/>
              </w:rPr>
            </w:pPr>
            <w:r w:rsidRPr="004453EF">
              <w:rPr>
                <w:sz w:val="22"/>
                <w:szCs w:val="22"/>
              </w:rPr>
              <w:t>Questions can be used to generate test questions</w:t>
            </w:r>
          </w:p>
        </w:tc>
      </w:tr>
    </w:tbl>
    <w:p w14:paraId="66A95833" w14:textId="07D267D4" w:rsidR="006714B4" w:rsidRDefault="006714B4"/>
    <w:tbl>
      <w:tblPr>
        <w:tblStyle w:val="TableGrid"/>
        <w:tblW w:w="0" w:type="auto"/>
        <w:tblLook w:val="04A0" w:firstRow="1" w:lastRow="0" w:firstColumn="1" w:lastColumn="0" w:noHBand="0" w:noVBand="1"/>
      </w:tblPr>
      <w:tblGrid>
        <w:gridCol w:w="4428"/>
        <w:gridCol w:w="4428"/>
      </w:tblGrid>
      <w:tr w:rsidR="006714B4" w14:paraId="2B62633F" w14:textId="77777777" w:rsidTr="006714B4">
        <w:tc>
          <w:tcPr>
            <w:tcW w:w="8856" w:type="dxa"/>
            <w:gridSpan w:val="2"/>
          </w:tcPr>
          <w:p w14:paraId="1D4CEE65" w14:textId="3DFA4B8E" w:rsidR="006714B4" w:rsidRPr="00A73943" w:rsidRDefault="00BA61CE" w:rsidP="006714B4">
            <w:pPr>
              <w:jc w:val="center"/>
              <w:rPr>
                <w:b/>
                <w:sz w:val="32"/>
                <w:szCs w:val="32"/>
              </w:rPr>
            </w:pPr>
            <w:r w:rsidRPr="00A73943">
              <w:rPr>
                <w:b/>
                <w:sz w:val="32"/>
                <w:szCs w:val="32"/>
              </w:rPr>
              <w:t>Student-</w:t>
            </w:r>
            <w:r w:rsidR="006714B4" w:rsidRPr="00A73943">
              <w:rPr>
                <w:b/>
                <w:sz w:val="32"/>
                <w:szCs w:val="32"/>
              </w:rPr>
              <w:t>generated questions</w:t>
            </w:r>
          </w:p>
        </w:tc>
      </w:tr>
      <w:tr w:rsidR="006714B4" w14:paraId="3DDBCEF8" w14:textId="77777777" w:rsidTr="006714B4">
        <w:tc>
          <w:tcPr>
            <w:tcW w:w="4428" w:type="dxa"/>
          </w:tcPr>
          <w:p w14:paraId="78863775" w14:textId="77777777" w:rsidR="006714B4" w:rsidRPr="00A73943" w:rsidRDefault="006714B4" w:rsidP="00A73943">
            <w:pPr>
              <w:jc w:val="center"/>
              <w:rPr>
                <w:i/>
              </w:rPr>
            </w:pPr>
            <w:r w:rsidRPr="00A73943">
              <w:rPr>
                <w:i/>
              </w:rPr>
              <w:t>Description</w:t>
            </w:r>
          </w:p>
        </w:tc>
        <w:tc>
          <w:tcPr>
            <w:tcW w:w="4428" w:type="dxa"/>
          </w:tcPr>
          <w:p w14:paraId="500A7FF6" w14:textId="7C3146FA" w:rsidR="006714B4" w:rsidRPr="00A73943" w:rsidRDefault="00BB7155" w:rsidP="00A73943">
            <w:pPr>
              <w:jc w:val="center"/>
              <w:rPr>
                <w:i/>
              </w:rPr>
            </w:pPr>
            <w:r w:rsidRPr="00A73943">
              <w:rPr>
                <w:i/>
              </w:rPr>
              <w:t>Strengths</w:t>
            </w:r>
          </w:p>
        </w:tc>
      </w:tr>
      <w:tr w:rsidR="006714B4" w14:paraId="34E9E839" w14:textId="77777777" w:rsidTr="006714B4">
        <w:tc>
          <w:tcPr>
            <w:tcW w:w="4428" w:type="dxa"/>
          </w:tcPr>
          <w:p w14:paraId="349FC853" w14:textId="75BE3ACE" w:rsidR="006714B4" w:rsidRPr="004453EF" w:rsidRDefault="00BA61CE" w:rsidP="006714B4">
            <w:pPr>
              <w:rPr>
                <w:sz w:val="22"/>
                <w:szCs w:val="22"/>
              </w:rPr>
            </w:pPr>
            <w:r w:rsidRPr="004453EF">
              <w:rPr>
                <w:sz w:val="22"/>
                <w:szCs w:val="22"/>
              </w:rPr>
              <w:t>After engaging the material, students are asked to write test questions.</w:t>
            </w:r>
          </w:p>
        </w:tc>
        <w:tc>
          <w:tcPr>
            <w:tcW w:w="4428" w:type="dxa"/>
          </w:tcPr>
          <w:p w14:paraId="62C8B8A6" w14:textId="3D25B245" w:rsidR="006714B4" w:rsidRPr="004453EF" w:rsidRDefault="00BA61CE" w:rsidP="00BA61CE">
            <w:pPr>
              <w:pStyle w:val="ListParagraph"/>
              <w:numPr>
                <w:ilvl w:val="0"/>
                <w:numId w:val="12"/>
              </w:numPr>
              <w:rPr>
                <w:sz w:val="22"/>
                <w:szCs w:val="22"/>
              </w:rPr>
            </w:pPr>
            <w:r w:rsidRPr="004453EF">
              <w:rPr>
                <w:sz w:val="22"/>
                <w:szCs w:val="22"/>
              </w:rPr>
              <w:t>Empowers students with respect to evaluation</w:t>
            </w:r>
          </w:p>
          <w:p w14:paraId="069CA087" w14:textId="77777777" w:rsidR="00BA61CE" w:rsidRPr="004453EF" w:rsidRDefault="00BA61CE" w:rsidP="00BA61CE">
            <w:pPr>
              <w:pStyle w:val="ListParagraph"/>
              <w:numPr>
                <w:ilvl w:val="0"/>
                <w:numId w:val="12"/>
              </w:numPr>
              <w:rPr>
                <w:sz w:val="22"/>
                <w:szCs w:val="22"/>
              </w:rPr>
            </w:pPr>
            <w:r w:rsidRPr="004453EF">
              <w:rPr>
                <w:sz w:val="22"/>
                <w:szCs w:val="22"/>
              </w:rPr>
              <w:t>Builds community</w:t>
            </w:r>
          </w:p>
          <w:p w14:paraId="41C71DCE" w14:textId="3F2E85FF" w:rsidR="00BA61CE" w:rsidRPr="004453EF" w:rsidRDefault="00BA61CE" w:rsidP="00BA61CE">
            <w:pPr>
              <w:pStyle w:val="ListParagraph"/>
              <w:numPr>
                <w:ilvl w:val="0"/>
                <w:numId w:val="12"/>
              </w:numPr>
              <w:rPr>
                <w:sz w:val="22"/>
                <w:szCs w:val="22"/>
              </w:rPr>
            </w:pPr>
            <w:r w:rsidRPr="004453EF">
              <w:rPr>
                <w:sz w:val="22"/>
                <w:szCs w:val="22"/>
              </w:rPr>
              <w:t>Can be useful if some students finish a task early</w:t>
            </w:r>
          </w:p>
          <w:p w14:paraId="70D4F5E3" w14:textId="6FA2F84E" w:rsidR="00BA61CE" w:rsidRPr="004453EF" w:rsidRDefault="00BA61CE" w:rsidP="00BA61CE">
            <w:pPr>
              <w:pStyle w:val="ListParagraph"/>
              <w:numPr>
                <w:ilvl w:val="0"/>
                <w:numId w:val="12"/>
              </w:numPr>
              <w:rPr>
                <w:sz w:val="22"/>
                <w:szCs w:val="22"/>
              </w:rPr>
            </w:pPr>
            <w:r w:rsidRPr="004453EF">
              <w:rPr>
                <w:sz w:val="22"/>
                <w:szCs w:val="22"/>
              </w:rPr>
              <w:t>Helps teachers develop new questions</w:t>
            </w:r>
          </w:p>
        </w:tc>
      </w:tr>
    </w:tbl>
    <w:p w14:paraId="074FD938" w14:textId="1A180E08" w:rsidR="004453EF" w:rsidRDefault="004453EF"/>
    <w:p w14:paraId="27DF1868" w14:textId="77777777" w:rsidR="004453EF" w:rsidRDefault="004453EF">
      <w:r>
        <w:br w:type="page"/>
      </w:r>
    </w:p>
    <w:p w14:paraId="0817F4D4" w14:textId="77777777" w:rsidR="006714B4" w:rsidRDefault="006714B4"/>
    <w:tbl>
      <w:tblPr>
        <w:tblStyle w:val="TableGrid"/>
        <w:tblW w:w="0" w:type="auto"/>
        <w:tblLook w:val="04A0" w:firstRow="1" w:lastRow="0" w:firstColumn="1" w:lastColumn="0" w:noHBand="0" w:noVBand="1"/>
      </w:tblPr>
      <w:tblGrid>
        <w:gridCol w:w="4428"/>
        <w:gridCol w:w="4428"/>
      </w:tblGrid>
      <w:tr w:rsidR="006714B4" w14:paraId="2F83A409" w14:textId="77777777" w:rsidTr="006714B4">
        <w:tc>
          <w:tcPr>
            <w:tcW w:w="8856" w:type="dxa"/>
            <w:gridSpan w:val="2"/>
          </w:tcPr>
          <w:p w14:paraId="6F446FD8" w14:textId="7756142D" w:rsidR="006714B4" w:rsidRPr="00A73943" w:rsidRDefault="006714B4" w:rsidP="006714B4">
            <w:pPr>
              <w:jc w:val="center"/>
              <w:rPr>
                <w:b/>
                <w:sz w:val="32"/>
                <w:szCs w:val="32"/>
              </w:rPr>
            </w:pPr>
            <w:r w:rsidRPr="00A73943">
              <w:rPr>
                <w:b/>
                <w:sz w:val="32"/>
                <w:szCs w:val="32"/>
              </w:rPr>
              <w:t>Sentence springboard</w:t>
            </w:r>
          </w:p>
        </w:tc>
      </w:tr>
      <w:tr w:rsidR="006714B4" w14:paraId="3D5778F2" w14:textId="77777777" w:rsidTr="006714B4">
        <w:tc>
          <w:tcPr>
            <w:tcW w:w="4428" w:type="dxa"/>
          </w:tcPr>
          <w:p w14:paraId="6838BCC4" w14:textId="77777777" w:rsidR="006714B4" w:rsidRPr="00A73943" w:rsidRDefault="006714B4" w:rsidP="00A73943">
            <w:pPr>
              <w:jc w:val="center"/>
              <w:rPr>
                <w:i/>
              </w:rPr>
            </w:pPr>
            <w:r w:rsidRPr="00A73943">
              <w:rPr>
                <w:i/>
              </w:rPr>
              <w:t>Description</w:t>
            </w:r>
          </w:p>
        </w:tc>
        <w:tc>
          <w:tcPr>
            <w:tcW w:w="4428" w:type="dxa"/>
          </w:tcPr>
          <w:p w14:paraId="63AEA0B0" w14:textId="143A8DA8" w:rsidR="006714B4" w:rsidRPr="00A73943" w:rsidRDefault="00BB7155" w:rsidP="00A73943">
            <w:pPr>
              <w:jc w:val="center"/>
              <w:rPr>
                <w:i/>
              </w:rPr>
            </w:pPr>
            <w:r w:rsidRPr="00A73943">
              <w:rPr>
                <w:i/>
              </w:rPr>
              <w:t>Strengths</w:t>
            </w:r>
          </w:p>
        </w:tc>
      </w:tr>
      <w:tr w:rsidR="006714B4" w14:paraId="760CC8D6" w14:textId="77777777" w:rsidTr="006714B4">
        <w:tc>
          <w:tcPr>
            <w:tcW w:w="4428" w:type="dxa"/>
          </w:tcPr>
          <w:p w14:paraId="5FC7C32A" w14:textId="1C60323A" w:rsidR="006714B4" w:rsidRPr="004453EF" w:rsidRDefault="00BA61CE" w:rsidP="006714B4">
            <w:pPr>
              <w:rPr>
                <w:sz w:val="22"/>
                <w:szCs w:val="22"/>
              </w:rPr>
            </w:pPr>
            <w:r w:rsidRPr="004453EF">
              <w:rPr>
                <w:sz w:val="22"/>
                <w:szCs w:val="22"/>
              </w:rPr>
              <w:t>Teachers or students choose a single significant sentence from a text and respond to it.  This can be used with many other techniques.</w:t>
            </w:r>
          </w:p>
        </w:tc>
        <w:tc>
          <w:tcPr>
            <w:tcW w:w="4428" w:type="dxa"/>
          </w:tcPr>
          <w:p w14:paraId="65AF1913" w14:textId="4FD44928" w:rsidR="006714B4" w:rsidRPr="004453EF" w:rsidRDefault="00FB74F0" w:rsidP="00BA61CE">
            <w:pPr>
              <w:pStyle w:val="ListParagraph"/>
              <w:numPr>
                <w:ilvl w:val="0"/>
                <w:numId w:val="13"/>
              </w:numPr>
              <w:rPr>
                <w:sz w:val="22"/>
                <w:szCs w:val="22"/>
              </w:rPr>
            </w:pPr>
            <w:r w:rsidRPr="004453EF">
              <w:rPr>
                <w:sz w:val="22"/>
                <w:szCs w:val="22"/>
              </w:rPr>
              <w:t>Focuses attention and allows students to go deep with their thinking</w:t>
            </w:r>
          </w:p>
          <w:p w14:paraId="08D09ABA" w14:textId="4B56B965" w:rsidR="00FB74F0" w:rsidRPr="004453EF" w:rsidRDefault="00FB74F0" w:rsidP="00BA61CE">
            <w:pPr>
              <w:pStyle w:val="ListParagraph"/>
              <w:numPr>
                <w:ilvl w:val="0"/>
                <w:numId w:val="13"/>
              </w:numPr>
              <w:rPr>
                <w:sz w:val="22"/>
                <w:szCs w:val="22"/>
              </w:rPr>
            </w:pPr>
            <w:r w:rsidRPr="004453EF">
              <w:rPr>
                <w:sz w:val="22"/>
                <w:szCs w:val="22"/>
              </w:rPr>
              <w:t>Keeps students from being overwhelmed by long passages</w:t>
            </w:r>
          </w:p>
          <w:p w14:paraId="0D9707A4" w14:textId="10402B7A" w:rsidR="00FB74F0" w:rsidRPr="004453EF" w:rsidRDefault="00FB74F0" w:rsidP="00FB74F0">
            <w:pPr>
              <w:pStyle w:val="ListParagraph"/>
              <w:rPr>
                <w:sz w:val="22"/>
                <w:szCs w:val="22"/>
              </w:rPr>
            </w:pPr>
          </w:p>
        </w:tc>
      </w:tr>
    </w:tbl>
    <w:p w14:paraId="0C7E95C5" w14:textId="45CC75E9" w:rsidR="006714B4" w:rsidRDefault="006714B4"/>
    <w:tbl>
      <w:tblPr>
        <w:tblStyle w:val="TableGrid"/>
        <w:tblW w:w="0" w:type="auto"/>
        <w:tblLook w:val="04A0" w:firstRow="1" w:lastRow="0" w:firstColumn="1" w:lastColumn="0" w:noHBand="0" w:noVBand="1"/>
      </w:tblPr>
      <w:tblGrid>
        <w:gridCol w:w="4428"/>
        <w:gridCol w:w="4428"/>
      </w:tblGrid>
      <w:tr w:rsidR="006714B4" w14:paraId="5C6A9CCD" w14:textId="77777777" w:rsidTr="006714B4">
        <w:tc>
          <w:tcPr>
            <w:tcW w:w="8856" w:type="dxa"/>
            <w:gridSpan w:val="2"/>
          </w:tcPr>
          <w:p w14:paraId="7F96EF63" w14:textId="3C51083F" w:rsidR="006714B4" w:rsidRPr="00A73943" w:rsidRDefault="006714B4" w:rsidP="006714B4">
            <w:pPr>
              <w:jc w:val="center"/>
              <w:rPr>
                <w:b/>
                <w:sz w:val="32"/>
                <w:szCs w:val="32"/>
              </w:rPr>
            </w:pPr>
            <w:r w:rsidRPr="00A73943">
              <w:rPr>
                <w:b/>
                <w:sz w:val="32"/>
                <w:szCs w:val="32"/>
              </w:rPr>
              <w:t>Double Entry Journal</w:t>
            </w:r>
          </w:p>
        </w:tc>
      </w:tr>
      <w:tr w:rsidR="006714B4" w14:paraId="273A43C5" w14:textId="77777777" w:rsidTr="006714B4">
        <w:tc>
          <w:tcPr>
            <w:tcW w:w="4428" w:type="dxa"/>
          </w:tcPr>
          <w:p w14:paraId="010E5DC9" w14:textId="77777777" w:rsidR="006714B4" w:rsidRPr="00A73943" w:rsidRDefault="006714B4" w:rsidP="00A73943">
            <w:pPr>
              <w:jc w:val="center"/>
              <w:rPr>
                <w:i/>
              </w:rPr>
            </w:pPr>
            <w:r w:rsidRPr="00A73943">
              <w:rPr>
                <w:i/>
              </w:rPr>
              <w:t>Description</w:t>
            </w:r>
          </w:p>
        </w:tc>
        <w:tc>
          <w:tcPr>
            <w:tcW w:w="4428" w:type="dxa"/>
          </w:tcPr>
          <w:p w14:paraId="1F309E6B" w14:textId="6A19D505" w:rsidR="006714B4" w:rsidRPr="00A73943" w:rsidRDefault="00BB7155" w:rsidP="00A73943">
            <w:pPr>
              <w:jc w:val="center"/>
              <w:rPr>
                <w:i/>
              </w:rPr>
            </w:pPr>
            <w:r w:rsidRPr="00A73943">
              <w:rPr>
                <w:i/>
              </w:rPr>
              <w:t>Strengths</w:t>
            </w:r>
          </w:p>
        </w:tc>
      </w:tr>
      <w:tr w:rsidR="006714B4" w14:paraId="5EACA7FD" w14:textId="77777777" w:rsidTr="006714B4">
        <w:tc>
          <w:tcPr>
            <w:tcW w:w="4428" w:type="dxa"/>
          </w:tcPr>
          <w:p w14:paraId="014693D5" w14:textId="7F1C87FE" w:rsidR="006714B4" w:rsidRPr="004453EF" w:rsidRDefault="00FB74F0" w:rsidP="00FB74F0">
            <w:pPr>
              <w:rPr>
                <w:sz w:val="22"/>
                <w:szCs w:val="22"/>
              </w:rPr>
            </w:pPr>
            <w:r w:rsidRPr="004453EF">
              <w:rPr>
                <w:sz w:val="22"/>
                <w:szCs w:val="22"/>
              </w:rPr>
              <w:t>After dividing the paper vertically, students write individual statements from a text on the left and their reactions on the right.  This can be modified to have them respond to images, data from an experiment or other discreet pieces of information.</w:t>
            </w:r>
          </w:p>
        </w:tc>
        <w:tc>
          <w:tcPr>
            <w:tcW w:w="4428" w:type="dxa"/>
          </w:tcPr>
          <w:p w14:paraId="1A96E27F" w14:textId="77777777" w:rsidR="006714B4" w:rsidRPr="004453EF" w:rsidRDefault="00FB74F0" w:rsidP="00FB74F0">
            <w:pPr>
              <w:pStyle w:val="ListParagraph"/>
              <w:numPr>
                <w:ilvl w:val="0"/>
                <w:numId w:val="14"/>
              </w:numPr>
              <w:rPr>
                <w:sz w:val="22"/>
                <w:szCs w:val="22"/>
              </w:rPr>
            </w:pPr>
            <w:r w:rsidRPr="004453EF">
              <w:rPr>
                <w:sz w:val="22"/>
                <w:szCs w:val="22"/>
              </w:rPr>
              <w:t>Students break down texts or experiences to make them easier to handle</w:t>
            </w:r>
          </w:p>
          <w:p w14:paraId="0BA1F124" w14:textId="11315D84" w:rsidR="00FB74F0" w:rsidRPr="004453EF" w:rsidRDefault="00FB74F0" w:rsidP="00FB74F0">
            <w:pPr>
              <w:pStyle w:val="ListParagraph"/>
              <w:numPr>
                <w:ilvl w:val="0"/>
                <w:numId w:val="14"/>
              </w:numPr>
              <w:rPr>
                <w:sz w:val="22"/>
                <w:szCs w:val="22"/>
              </w:rPr>
            </w:pPr>
            <w:r w:rsidRPr="004453EF">
              <w:rPr>
                <w:sz w:val="22"/>
                <w:szCs w:val="22"/>
              </w:rPr>
              <w:t>Personal reactions and interpretations are required throughout</w:t>
            </w:r>
          </w:p>
        </w:tc>
      </w:tr>
    </w:tbl>
    <w:p w14:paraId="6381A4AA" w14:textId="297BE5F3" w:rsidR="006714B4" w:rsidRDefault="006714B4"/>
    <w:tbl>
      <w:tblPr>
        <w:tblStyle w:val="TableGrid"/>
        <w:tblW w:w="0" w:type="auto"/>
        <w:tblLook w:val="04A0" w:firstRow="1" w:lastRow="0" w:firstColumn="1" w:lastColumn="0" w:noHBand="0" w:noVBand="1"/>
      </w:tblPr>
      <w:tblGrid>
        <w:gridCol w:w="4428"/>
        <w:gridCol w:w="4428"/>
      </w:tblGrid>
      <w:tr w:rsidR="006714B4" w14:paraId="656EF624" w14:textId="77777777" w:rsidTr="006714B4">
        <w:tc>
          <w:tcPr>
            <w:tcW w:w="8856" w:type="dxa"/>
            <w:gridSpan w:val="2"/>
          </w:tcPr>
          <w:p w14:paraId="0BB62325" w14:textId="626405CA" w:rsidR="006714B4" w:rsidRPr="00A73943" w:rsidRDefault="006714B4" w:rsidP="006714B4">
            <w:pPr>
              <w:jc w:val="center"/>
              <w:rPr>
                <w:b/>
                <w:sz w:val="32"/>
                <w:szCs w:val="32"/>
              </w:rPr>
            </w:pPr>
            <w:r w:rsidRPr="00A73943">
              <w:rPr>
                <w:b/>
                <w:sz w:val="32"/>
                <w:szCs w:val="32"/>
              </w:rPr>
              <w:t>Author’s Prejudices/ My Prejudices</w:t>
            </w:r>
          </w:p>
        </w:tc>
      </w:tr>
      <w:tr w:rsidR="006714B4" w14:paraId="400D91CC" w14:textId="77777777" w:rsidTr="006714B4">
        <w:tc>
          <w:tcPr>
            <w:tcW w:w="4428" w:type="dxa"/>
          </w:tcPr>
          <w:p w14:paraId="6CE5A9A7" w14:textId="77777777" w:rsidR="006714B4" w:rsidRPr="00A73943" w:rsidRDefault="006714B4" w:rsidP="00A73943">
            <w:pPr>
              <w:jc w:val="center"/>
              <w:rPr>
                <w:i/>
              </w:rPr>
            </w:pPr>
            <w:r w:rsidRPr="00A73943">
              <w:rPr>
                <w:i/>
              </w:rPr>
              <w:t>Description</w:t>
            </w:r>
          </w:p>
        </w:tc>
        <w:tc>
          <w:tcPr>
            <w:tcW w:w="4428" w:type="dxa"/>
          </w:tcPr>
          <w:p w14:paraId="41AA5F0F" w14:textId="436F0180" w:rsidR="006714B4" w:rsidRPr="00A73943" w:rsidRDefault="00BB7155" w:rsidP="00A73943">
            <w:pPr>
              <w:jc w:val="center"/>
              <w:rPr>
                <w:i/>
              </w:rPr>
            </w:pPr>
            <w:r w:rsidRPr="00A73943">
              <w:rPr>
                <w:i/>
              </w:rPr>
              <w:t>Strengths</w:t>
            </w:r>
          </w:p>
        </w:tc>
      </w:tr>
      <w:tr w:rsidR="006714B4" w14:paraId="33CD3CA9" w14:textId="77777777" w:rsidTr="006714B4">
        <w:tc>
          <w:tcPr>
            <w:tcW w:w="4428" w:type="dxa"/>
          </w:tcPr>
          <w:p w14:paraId="639F26A9" w14:textId="56DD6785" w:rsidR="006714B4" w:rsidRPr="004453EF" w:rsidRDefault="00FB74F0" w:rsidP="00FB74F0">
            <w:pPr>
              <w:rPr>
                <w:sz w:val="22"/>
                <w:szCs w:val="22"/>
              </w:rPr>
            </w:pPr>
            <w:r w:rsidRPr="004453EF">
              <w:rPr>
                <w:sz w:val="22"/>
                <w:szCs w:val="22"/>
              </w:rPr>
              <w:t>This is a version of the double-journal entry technique in which students compare what they think an author’s preconceptions are with their own.</w:t>
            </w:r>
          </w:p>
        </w:tc>
        <w:tc>
          <w:tcPr>
            <w:tcW w:w="4428" w:type="dxa"/>
          </w:tcPr>
          <w:p w14:paraId="214F8FDE" w14:textId="044F0A00" w:rsidR="00FB74F0" w:rsidRPr="004453EF" w:rsidRDefault="00FB74F0" w:rsidP="00FB74F0">
            <w:pPr>
              <w:pStyle w:val="ListParagraph"/>
              <w:numPr>
                <w:ilvl w:val="0"/>
                <w:numId w:val="15"/>
              </w:numPr>
              <w:rPr>
                <w:sz w:val="22"/>
                <w:szCs w:val="22"/>
              </w:rPr>
            </w:pPr>
            <w:r w:rsidRPr="004453EF">
              <w:rPr>
                <w:sz w:val="22"/>
                <w:szCs w:val="22"/>
              </w:rPr>
              <w:t>Helps develop a critical habit of mind with respect to point of view</w:t>
            </w:r>
          </w:p>
          <w:p w14:paraId="6B9AFC48" w14:textId="129CB81B" w:rsidR="00FB74F0" w:rsidRPr="004453EF" w:rsidRDefault="00FB74F0" w:rsidP="00FB74F0">
            <w:pPr>
              <w:pStyle w:val="ListParagraph"/>
              <w:numPr>
                <w:ilvl w:val="0"/>
                <w:numId w:val="15"/>
              </w:numPr>
              <w:rPr>
                <w:sz w:val="22"/>
                <w:szCs w:val="22"/>
              </w:rPr>
            </w:pPr>
            <w:r w:rsidRPr="004453EF">
              <w:rPr>
                <w:sz w:val="22"/>
                <w:szCs w:val="22"/>
              </w:rPr>
              <w:t>By assessing another’s opinion and comparing it with one’s own, students build metacognitive skills</w:t>
            </w:r>
          </w:p>
        </w:tc>
      </w:tr>
    </w:tbl>
    <w:p w14:paraId="0FA1FF8A" w14:textId="51DD468F" w:rsidR="000405D7" w:rsidRDefault="000405D7"/>
    <w:tbl>
      <w:tblPr>
        <w:tblStyle w:val="TableGrid"/>
        <w:tblW w:w="0" w:type="auto"/>
        <w:tblLook w:val="04A0" w:firstRow="1" w:lastRow="0" w:firstColumn="1" w:lastColumn="0" w:noHBand="0" w:noVBand="1"/>
      </w:tblPr>
      <w:tblGrid>
        <w:gridCol w:w="4428"/>
        <w:gridCol w:w="4428"/>
      </w:tblGrid>
      <w:tr w:rsidR="006714B4" w14:paraId="51AD44A9" w14:textId="77777777" w:rsidTr="006714B4">
        <w:tc>
          <w:tcPr>
            <w:tcW w:w="8856" w:type="dxa"/>
            <w:gridSpan w:val="2"/>
          </w:tcPr>
          <w:p w14:paraId="2B50B144" w14:textId="323EF8D7" w:rsidR="006714B4" w:rsidRPr="00A73943" w:rsidRDefault="006714B4" w:rsidP="006714B4">
            <w:pPr>
              <w:jc w:val="center"/>
              <w:rPr>
                <w:b/>
                <w:sz w:val="32"/>
                <w:szCs w:val="32"/>
              </w:rPr>
            </w:pPr>
            <w:r w:rsidRPr="00A73943">
              <w:rPr>
                <w:b/>
                <w:sz w:val="32"/>
                <w:szCs w:val="32"/>
              </w:rPr>
              <w:t>One-minute paper</w:t>
            </w:r>
          </w:p>
        </w:tc>
      </w:tr>
      <w:tr w:rsidR="006714B4" w14:paraId="4766964B" w14:textId="77777777" w:rsidTr="006714B4">
        <w:tc>
          <w:tcPr>
            <w:tcW w:w="4428" w:type="dxa"/>
          </w:tcPr>
          <w:p w14:paraId="7F2FE1C1" w14:textId="77777777" w:rsidR="006714B4" w:rsidRPr="00A73943" w:rsidRDefault="006714B4" w:rsidP="00A73943">
            <w:pPr>
              <w:jc w:val="center"/>
              <w:rPr>
                <w:i/>
              </w:rPr>
            </w:pPr>
            <w:r w:rsidRPr="00A73943">
              <w:rPr>
                <w:i/>
              </w:rPr>
              <w:t>Description</w:t>
            </w:r>
          </w:p>
        </w:tc>
        <w:tc>
          <w:tcPr>
            <w:tcW w:w="4428" w:type="dxa"/>
          </w:tcPr>
          <w:p w14:paraId="6AF4AB90" w14:textId="5A8F9AC3" w:rsidR="006714B4" w:rsidRPr="00A73943" w:rsidRDefault="00BB7155" w:rsidP="00A73943">
            <w:pPr>
              <w:jc w:val="center"/>
              <w:rPr>
                <w:i/>
              </w:rPr>
            </w:pPr>
            <w:r w:rsidRPr="00A73943">
              <w:rPr>
                <w:i/>
              </w:rPr>
              <w:t>Strengths</w:t>
            </w:r>
          </w:p>
        </w:tc>
      </w:tr>
      <w:tr w:rsidR="006714B4" w14:paraId="053E17FE" w14:textId="77777777" w:rsidTr="006714B4">
        <w:tc>
          <w:tcPr>
            <w:tcW w:w="4428" w:type="dxa"/>
          </w:tcPr>
          <w:p w14:paraId="45A09323" w14:textId="2C10280C" w:rsidR="006714B4" w:rsidRPr="004453EF" w:rsidRDefault="00FB74F0" w:rsidP="006714B4">
            <w:pPr>
              <w:rPr>
                <w:sz w:val="22"/>
                <w:szCs w:val="22"/>
              </w:rPr>
            </w:pPr>
            <w:r w:rsidRPr="004453EF">
              <w:rPr>
                <w:sz w:val="22"/>
                <w:szCs w:val="22"/>
              </w:rPr>
              <w:t>The teacher stops class and asks students to write for one minute</w:t>
            </w:r>
            <w:r w:rsidR="00A73943" w:rsidRPr="004453EF">
              <w:rPr>
                <w:sz w:val="22"/>
                <w:szCs w:val="22"/>
              </w:rPr>
              <w:t xml:space="preserve"> (or up to three minutes)</w:t>
            </w:r>
            <w:r w:rsidRPr="004453EF">
              <w:rPr>
                <w:sz w:val="22"/>
                <w:szCs w:val="22"/>
              </w:rPr>
              <w:t xml:space="preserve"> on what they have learned.</w:t>
            </w:r>
          </w:p>
        </w:tc>
        <w:tc>
          <w:tcPr>
            <w:tcW w:w="4428" w:type="dxa"/>
          </w:tcPr>
          <w:p w14:paraId="24C70DA4" w14:textId="77777777" w:rsidR="006714B4" w:rsidRPr="004453EF" w:rsidRDefault="00FB74F0" w:rsidP="00FB74F0">
            <w:pPr>
              <w:pStyle w:val="ListParagraph"/>
              <w:numPr>
                <w:ilvl w:val="0"/>
                <w:numId w:val="16"/>
              </w:numPr>
              <w:rPr>
                <w:sz w:val="22"/>
                <w:szCs w:val="22"/>
              </w:rPr>
            </w:pPr>
            <w:r w:rsidRPr="004453EF">
              <w:rPr>
                <w:sz w:val="22"/>
                <w:szCs w:val="22"/>
              </w:rPr>
              <w:t>Easy to institute</w:t>
            </w:r>
          </w:p>
          <w:p w14:paraId="43C50E90" w14:textId="13DD4E43" w:rsidR="00A73943" w:rsidRPr="004453EF" w:rsidRDefault="00A73943" w:rsidP="00FB74F0">
            <w:pPr>
              <w:pStyle w:val="ListParagraph"/>
              <w:numPr>
                <w:ilvl w:val="0"/>
                <w:numId w:val="16"/>
              </w:numPr>
              <w:rPr>
                <w:sz w:val="22"/>
                <w:szCs w:val="22"/>
              </w:rPr>
            </w:pPr>
            <w:r w:rsidRPr="004453EF">
              <w:rPr>
                <w:sz w:val="22"/>
                <w:szCs w:val="22"/>
              </w:rPr>
              <w:t>Helps students summarize and internalize material</w:t>
            </w:r>
          </w:p>
          <w:p w14:paraId="3C398207" w14:textId="5958EE91" w:rsidR="00FB74F0" w:rsidRPr="004453EF" w:rsidRDefault="00FB74F0" w:rsidP="00A73943">
            <w:pPr>
              <w:pStyle w:val="ListParagraph"/>
              <w:numPr>
                <w:ilvl w:val="0"/>
                <w:numId w:val="16"/>
              </w:numPr>
              <w:rPr>
                <w:sz w:val="22"/>
                <w:szCs w:val="22"/>
              </w:rPr>
            </w:pPr>
            <w:r w:rsidRPr="004453EF">
              <w:rPr>
                <w:sz w:val="22"/>
                <w:szCs w:val="22"/>
              </w:rPr>
              <w:t xml:space="preserve">Gives teachers a sense of what </w:t>
            </w:r>
            <w:r w:rsidR="00A73943" w:rsidRPr="004453EF">
              <w:rPr>
                <w:sz w:val="22"/>
                <w:szCs w:val="22"/>
              </w:rPr>
              <w:t>students have been getting and keeps us honest</w:t>
            </w:r>
          </w:p>
        </w:tc>
      </w:tr>
    </w:tbl>
    <w:p w14:paraId="2B45AED3" w14:textId="03630F45" w:rsidR="006714B4" w:rsidRDefault="006714B4"/>
    <w:tbl>
      <w:tblPr>
        <w:tblStyle w:val="TableGrid"/>
        <w:tblW w:w="0" w:type="auto"/>
        <w:tblLook w:val="04A0" w:firstRow="1" w:lastRow="0" w:firstColumn="1" w:lastColumn="0" w:noHBand="0" w:noVBand="1"/>
      </w:tblPr>
      <w:tblGrid>
        <w:gridCol w:w="4428"/>
        <w:gridCol w:w="4428"/>
      </w:tblGrid>
      <w:tr w:rsidR="006714B4" w14:paraId="511356CE" w14:textId="77777777" w:rsidTr="006714B4">
        <w:tc>
          <w:tcPr>
            <w:tcW w:w="8856" w:type="dxa"/>
            <w:gridSpan w:val="2"/>
          </w:tcPr>
          <w:p w14:paraId="25D40011" w14:textId="2AD66578" w:rsidR="006714B4" w:rsidRPr="00A73943" w:rsidRDefault="006714B4" w:rsidP="006714B4">
            <w:pPr>
              <w:jc w:val="center"/>
              <w:rPr>
                <w:b/>
                <w:sz w:val="32"/>
                <w:szCs w:val="32"/>
              </w:rPr>
            </w:pPr>
            <w:r w:rsidRPr="00A73943">
              <w:rPr>
                <w:b/>
                <w:sz w:val="32"/>
                <w:szCs w:val="32"/>
              </w:rPr>
              <w:t>Exit Slips</w:t>
            </w:r>
          </w:p>
        </w:tc>
      </w:tr>
      <w:tr w:rsidR="006714B4" w14:paraId="3B09C0AB" w14:textId="77777777" w:rsidTr="006714B4">
        <w:tc>
          <w:tcPr>
            <w:tcW w:w="4428" w:type="dxa"/>
          </w:tcPr>
          <w:p w14:paraId="6DF5F360" w14:textId="77777777" w:rsidR="006714B4" w:rsidRPr="00A73943" w:rsidRDefault="006714B4" w:rsidP="006714B4">
            <w:pPr>
              <w:rPr>
                <w:i/>
              </w:rPr>
            </w:pPr>
            <w:r w:rsidRPr="00A73943">
              <w:rPr>
                <w:i/>
              </w:rPr>
              <w:t>Description</w:t>
            </w:r>
          </w:p>
        </w:tc>
        <w:tc>
          <w:tcPr>
            <w:tcW w:w="4428" w:type="dxa"/>
          </w:tcPr>
          <w:p w14:paraId="0F86A237" w14:textId="3DAA1797" w:rsidR="006714B4" w:rsidRPr="00A73943" w:rsidRDefault="00BB7155" w:rsidP="006714B4">
            <w:pPr>
              <w:rPr>
                <w:i/>
              </w:rPr>
            </w:pPr>
            <w:r w:rsidRPr="00A73943">
              <w:rPr>
                <w:i/>
              </w:rPr>
              <w:t>Strengths</w:t>
            </w:r>
          </w:p>
        </w:tc>
      </w:tr>
      <w:tr w:rsidR="006714B4" w14:paraId="76D37FAF" w14:textId="77777777" w:rsidTr="006714B4">
        <w:tc>
          <w:tcPr>
            <w:tcW w:w="4428" w:type="dxa"/>
          </w:tcPr>
          <w:p w14:paraId="00312BCE" w14:textId="5DADD7AF" w:rsidR="006714B4" w:rsidRPr="004453EF" w:rsidRDefault="00A73943" w:rsidP="006714B4">
            <w:pPr>
              <w:rPr>
                <w:sz w:val="22"/>
                <w:szCs w:val="22"/>
              </w:rPr>
            </w:pPr>
            <w:r w:rsidRPr="004453EF">
              <w:rPr>
                <w:sz w:val="22"/>
                <w:szCs w:val="22"/>
              </w:rPr>
              <w:t>Before they can leave class, students must turn in an answer to some question. It can be factual, conceptual or based or entirely subjective.</w:t>
            </w:r>
          </w:p>
        </w:tc>
        <w:tc>
          <w:tcPr>
            <w:tcW w:w="4428" w:type="dxa"/>
          </w:tcPr>
          <w:p w14:paraId="4E045CB2" w14:textId="77777777" w:rsidR="006714B4" w:rsidRPr="004453EF" w:rsidRDefault="00A73943" w:rsidP="00A73943">
            <w:pPr>
              <w:pStyle w:val="ListParagraph"/>
              <w:numPr>
                <w:ilvl w:val="0"/>
                <w:numId w:val="17"/>
              </w:numPr>
              <w:rPr>
                <w:sz w:val="22"/>
                <w:szCs w:val="22"/>
              </w:rPr>
            </w:pPr>
            <w:r w:rsidRPr="004453EF">
              <w:rPr>
                <w:sz w:val="22"/>
                <w:szCs w:val="22"/>
              </w:rPr>
              <w:t xml:space="preserve">Provides good closure </w:t>
            </w:r>
          </w:p>
          <w:p w14:paraId="1864E8C4" w14:textId="77777777" w:rsidR="00A73943" w:rsidRPr="004453EF" w:rsidRDefault="00A73943" w:rsidP="00A73943">
            <w:pPr>
              <w:pStyle w:val="ListParagraph"/>
              <w:numPr>
                <w:ilvl w:val="0"/>
                <w:numId w:val="17"/>
              </w:numPr>
              <w:rPr>
                <w:sz w:val="22"/>
                <w:szCs w:val="22"/>
              </w:rPr>
            </w:pPr>
            <w:r w:rsidRPr="004453EF">
              <w:rPr>
                <w:sz w:val="22"/>
                <w:szCs w:val="22"/>
              </w:rPr>
              <w:t>Allows teachers to get formative evaluation information to see what they need to continue to work on</w:t>
            </w:r>
          </w:p>
          <w:p w14:paraId="796A1C7A" w14:textId="1639C2EE" w:rsidR="00A73943" w:rsidRPr="004453EF" w:rsidRDefault="00A73943" w:rsidP="00A73943">
            <w:pPr>
              <w:pStyle w:val="ListParagraph"/>
              <w:numPr>
                <w:ilvl w:val="0"/>
                <w:numId w:val="17"/>
              </w:numPr>
              <w:rPr>
                <w:sz w:val="22"/>
                <w:szCs w:val="22"/>
              </w:rPr>
            </w:pPr>
            <w:r w:rsidRPr="004453EF">
              <w:rPr>
                <w:sz w:val="22"/>
                <w:szCs w:val="22"/>
              </w:rPr>
              <w:t>All</w:t>
            </w:r>
            <w:r w:rsidR="004453EF">
              <w:rPr>
                <w:sz w:val="22"/>
                <w:szCs w:val="22"/>
              </w:rPr>
              <w:t xml:space="preserve">ows students </w:t>
            </w:r>
            <w:r w:rsidRPr="004453EF">
              <w:rPr>
                <w:sz w:val="22"/>
                <w:szCs w:val="22"/>
              </w:rPr>
              <w:t>opportunity to try out ideas and vocabulary</w:t>
            </w:r>
          </w:p>
        </w:tc>
      </w:tr>
    </w:tbl>
    <w:p w14:paraId="18637F17" w14:textId="77777777" w:rsidR="00DC35BA" w:rsidRDefault="00DC35BA" w:rsidP="00263A24"/>
    <w:sectPr w:rsidR="00DC35BA" w:rsidSect="00D80E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836"/>
    <w:multiLevelType w:val="hybridMultilevel"/>
    <w:tmpl w:val="A432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95815"/>
    <w:multiLevelType w:val="hybridMultilevel"/>
    <w:tmpl w:val="BC4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11560"/>
    <w:multiLevelType w:val="hybridMultilevel"/>
    <w:tmpl w:val="5AC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6783C"/>
    <w:multiLevelType w:val="hybridMultilevel"/>
    <w:tmpl w:val="C3FC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550F6"/>
    <w:multiLevelType w:val="hybridMultilevel"/>
    <w:tmpl w:val="6FF8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22781"/>
    <w:multiLevelType w:val="hybridMultilevel"/>
    <w:tmpl w:val="8764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90436"/>
    <w:multiLevelType w:val="hybridMultilevel"/>
    <w:tmpl w:val="86D4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33D93"/>
    <w:multiLevelType w:val="hybridMultilevel"/>
    <w:tmpl w:val="FB96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D4BE8"/>
    <w:multiLevelType w:val="hybridMultilevel"/>
    <w:tmpl w:val="A2FE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2109E"/>
    <w:multiLevelType w:val="hybridMultilevel"/>
    <w:tmpl w:val="58B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B1F22"/>
    <w:multiLevelType w:val="hybridMultilevel"/>
    <w:tmpl w:val="1662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40443"/>
    <w:multiLevelType w:val="hybridMultilevel"/>
    <w:tmpl w:val="424C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C7528"/>
    <w:multiLevelType w:val="hybridMultilevel"/>
    <w:tmpl w:val="B9DC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320F0"/>
    <w:multiLevelType w:val="hybridMultilevel"/>
    <w:tmpl w:val="8AD4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92F78"/>
    <w:multiLevelType w:val="hybridMultilevel"/>
    <w:tmpl w:val="879A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371305"/>
    <w:multiLevelType w:val="hybridMultilevel"/>
    <w:tmpl w:val="D4A0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905A8"/>
    <w:multiLevelType w:val="hybridMultilevel"/>
    <w:tmpl w:val="628E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4"/>
  </w:num>
  <w:num w:numId="5">
    <w:abstractNumId w:val="9"/>
  </w:num>
  <w:num w:numId="6">
    <w:abstractNumId w:val="10"/>
  </w:num>
  <w:num w:numId="7">
    <w:abstractNumId w:val="2"/>
  </w:num>
  <w:num w:numId="8">
    <w:abstractNumId w:val="8"/>
  </w:num>
  <w:num w:numId="9">
    <w:abstractNumId w:val="12"/>
  </w:num>
  <w:num w:numId="10">
    <w:abstractNumId w:val="14"/>
  </w:num>
  <w:num w:numId="11">
    <w:abstractNumId w:val="11"/>
  </w:num>
  <w:num w:numId="12">
    <w:abstractNumId w:val="5"/>
  </w:num>
  <w:num w:numId="13">
    <w:abstractNumId w:val="7"/>
  </w:num>
  <w:num w:numId="14">
    <w:abstractNumId w:val="0"/>
  </w:num>
  <w:num w:numId="15">
    <w:abstractNumId w:val="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BA"/>
    <w:rsid w:val="000405D7"/>
    <w:rsid w:val="001B05F2"/>
    <w:rsid w:val="00263A24"/>
    <w:rsid w:val="002D206F"/>
    <w:rsid w:val="00375855"/>
    <w:rsid w:val="004453EF"/>
    <w:rsid w:val="0046477A"/>
    <w:rsid w:val="004F7DBE"/>
    <w:rsid w:val="005B057B"/>
    <w:rsid w:val="006714B4"/>
    <w:rsid w:val="006A3C36"/>
    <w:rsid w:val="006D77C5"/>
    <w:rsid w:val="007E5B69"/>
    <w:rsid w:val="008736AF"/>
    <w:rsid w:val="008A270D"/>
    <w:rsid w:val="008C4356"/>
    <w:rsid w:val="009B606A"/>
    <w:rsid w:val="00A73943"/>
    <w:rsid w:val="00BA61CE"/>
    <w:rsid w:val="00BB0ECA"/>
    <w:rsid w:val="00BB7155"/>
    <w:rsid w:val="00CD52D9"/>
    <w:rsid w:val="00D80EC4"/>
    <w:rsid w:val="00DC35BA"/>
    <w:rsid w:val="00FB74F0"/>
    <w:rsid w:val="00FC30A5"/>
    <w:rsid w:val="00FF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720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C36"/>
    <w:pPr>
      <w:widowControl w:val="0"/>
      <w:autoSpaceDE w:val="0"/>
      <w:autoSpaceDN w:val="0"/>
      <w:adjustRightInd w:val="0"/>
    </w:pPr>
    <w:rPr>
      <w:rFonts w:ascii="Garamond" w:hAnsi="Garamond" w:cs="Garamond"/>
      <w:color w:val="000000"/>
    </w:rPr>
  </w:style>
  <w:style w:type="table" w:styleId="TableGrid">
    <w:name w:val="Table Grid"/>
    <w:basedOn w:val="TableNormal"/>
    <w:uiPriority w:val="59"/>
    <w:rsid w:val="002D2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1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C36"/>
    <w:pPr>
      <w:widowControl w:val="0"/>
      <w:autoSpaceDE w:val="0"/>
      <w:autoSpaceDN w:val="0"/>
      <w:adjustRightInd w:val="0"/>
    </w:pPr>
    <w:rPr>
      <w:rFonts w:ascii="Garamond" w:hAnsi="Garamond" w:cs="Garamond"/>
      <w:color w:val="000000"/>
    </w:rPr>
  </w:style>
  <w:style w:type="table" w:styleId="TableGrid">
    <w:name w:val="Table Grid"/>
    <w:basedOn w:val="TableNormal"/>
    <w:uiPriority w:val="59"/>
    <w:rsid w:val="002D2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24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Macintosh Word</Application>
  <DocSecurity>0</DocSecurity>
  <Lines>44</Lines>
  <Paragraphs>12</Paragraphs>
  <ScaleCrop>false</ScaleCrop>
  <Company>Appalachian State University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Goodman</dc:creator>
  <cp:keywords/>
  <dc:description/>
  <cp:lastModifiedBy>Jeff Goodman</cp:lastModifiedBy>
  <cp:revision>2</cp:revision>
  <dcterms:created xsi:type="dcterms:W3CDTF">2014-05-26T01:58:00Z</dcterms:created>
  <dcterms:modified xsi:type="dcterms:W3CDTF">2014-05-26T01:58:00Z</dcterms:modified>
</cp:coreProperties>
</file>